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952" w:rsidRPr="00A13E32" w:rsidRDefault="00A65952" w:rsidP="00747E17">
      <w:pPr>
        <w:jc w:val="center"/>
        <w:rPr>
          <w:rFonts w:ascii="Arial" w:hAnsi="Arial" w:cs="Arial"/>
          <w:b/>
          <w:sz w:val="18"/>
          <w:szCs w:val="24"/>
        </w:rPr>
      </w:pPr>
      <w:r w:rsidRPr="00A13E32">
        <w:rPr>
          <w:rFonts w:ascii="Arial" w:hAnsi="Arial" w:cs="Arial"/>
          <w:b/>
          <w:sz w:val="18"/>
          <w:szCs w:val="24"/>
        </w:rPr>
        <w:t>TOBB Başkanı Rifat Hisarcıklıoğlu’nun Balkan Odalar Birliği(ABC) 2014 Yılı I. Genel Kurulu Açılış Konuşması</w:t>
      </w:r>
    </w:p>
    <w:p w:rsidR="00A65952" w:rsidRPr="00A13E32" w:rsidRDefault="00A65952" w:rsidP="00747E17">
      <w:pPr>
        <w:jc w:val="center"/>
        <w:rPr>
          <w:rFonts w:ascii="Arial" w:hAnsi="Arial" w:cs="Arial"/>
          <w:b/>
          <w:sz w:val="18"/>
          <w:szCs w:val="24"/>
        </w:rPr>
      </w:pPr>
      <w:bookmarkStart w:id="0" w:name="_GoBack"/>
      <w:bookmarkEnd w:id="0"/>
      <w:r w:rsidRPr="00A13E32">
        <w:rPr>
          <w:rFonts w:ascii="Arial" w:hAnsi="Arial" w:cs="Arial"/>
          <w:b/>
          <w:sz w:val="18"/>
          <w:szCs w:val="24"/>
        </w:rPr>
        <w:t>29 Nisan 2014, Atina/YUNANİSTAN</w:t>
      </w:r>
    </w:p>
    <w:p w:rsidR="005179F9" w:rsidRPr="00A13E32" w:rsidRDefault="00AF2490" w:rsidP="00747E17">
      <w:pPr>
        <w:rPr>
          <w:rFonts w:ascii="Arial" w:hAnsi="Arial" w:cs="Arial"/>
          <w:sz w:val="18"/>
          <w:szCs w:val="18"/>
        </w:rPr>
      </w:pPr>
      <w:r w:rsidRPr="00A13E32">
        <w:rPr>
          <w:rFonts w:ascii="Arial" w:hAnsi="Arial" w:cs="Arial"/>
          <w:sz w:val="18"/>
          <w:szCs w:val="18"/>
        </w:rPr>
        <w:t>2008’den beri çok zor zamanlar geçirdik. Küresel ekonomik kriz ekonomilerimizi çok kötü şekilde etkiledi.</w:t>
      </w:r>
      <w:r w:rsidR="005179F9" w:rsidRPr="00A13E32">
        <w:rPr>
          <w:rFonts w:ascii="Arial" w:hAnsi="Arial" w:cs="Arial"/>
          <w:sz w:val="18"/>
          <w:szCs w:val="18"/>
        </w:rPr>
        <w:t xml:space="preserve"> </w:t>
      </w:r>
      <w:r w:rsidRPr="00A13E32">
        <w:rPr>
          <w:rFonts w:ascii="Arial" w:hAnsi="Arial" w:cs="Arial"/>
          <w:sz w:val="18"/>
          <w:szCs w:val="18"/>
        </w:rPr>
        <w:t>Merkezi Avrupa ülkelerine fazla bağlı olmanın olumsuz etkilerini gördük</w:t>
      </w:r>
      <w:r w:rsidR="0043697E" w:rsidRPr="00A13E32">
        <w:rPr>
          <w:rFonts w:ascii="Arial" w:hAnsi="Arial" w:cs="Arial"/>
          <w:sz w:val="18"/>
          <w:szCs w:val="18"/>
        </w:rPr>
        <w:t>.</w:t>
      </w:r>
      <w:r w:rsidR="005179F9" w:rsidRPr="00A13E32">
        <w:rPr>
          <w:rFonts w:ascii="Arial" w:hAnsi="Arial" w:cs="Arial"/>
          <w:sz w:val="18"/>
          <w:szCs w:val="18"/>
        </w:rPr>
        <w:t xml:space="preserve"> </w:t>
      </w:r>
      <w:r w:rsidRPr="00A13E32">
        <w:rPr>
          <w:rFonts w:ascii="Arial" w:hAnsi="Arial" w:cs="Arial"/>
          <w:sz w:val="18"/>
          <w:szCs w:val="18"/>
        </w:rPr>
        <w:t>ABD’de başarılı büyüme oranlarının ardından Avrupa ülkelerinde toparlanma süreciyle karşı karşıyayız</w:t>
      </w:r>
      <w:r w:rsidR="00E53CE6" w:rsidRPr="00A13E32">
        <w:rPr>
          <w:rFonts w:ascii="Arial" w:hAnsi="Arial" w:cs="Arial"/>
          <w:sz w:val="18"/>
          <w:szCs w:val="18"/>
        </w:rPr>
        <w:t xml:space="preserve">. </w:t>
      </w:r>
      <w:r w:rsidRPr="00A13E32">
        <w:rPr>
          <w:rFonts w:ascii="Arial" w:hAnsi="Arial" w:cs="Arial"/>
          <w:sz w:val="18"/>
          <w:szCs w:val="18"/>
        </w:rPr>
        <w:t>Bu, ekonomilerimiz için müthiş bir haber. Ancak dikkatli olmalıyız. Önümüzdeki dönem hepimiz için zor olacak</w:t>
      </w:r>
      <w:r w:rsidR="00E53CE6" w:rsidRPr="00A13E32">
        <w:rPr>
          <w:rFonts w:ascii="Arial" w:hAnsi="Arial" w:cs="Arial"/>
          <w:sz w:val="18"/>
          <w:szCs w:val="18"/>
        </w:rPr>
        <w:t xml:space="preserve">. </w:t>
      </w:r>
      <w:r w:rsidRPr="00A13E32">
        <w:rPr>
          <w:rFonts w:ascii="Arial" w:hAnsi="Arial" w:cs="Arial"/>
          <w:sz w:val="18"/>
          <w:szCs w:val="18"/>
        </w:rPr>
        <w:t>Küresel ekonomi olarak yeni bir döneme giriyoruz. Dört ana eğilim</w:t>
      </w:r>
      <w:r w:rsidR="00C44A71" w:rsidRPr="00A13E32">
        <w:rPr>
          <w:rFonts w:ascii="Arial" w:hAnsi="Arial" w:cs="Arial"/>
          <w:sz w:val="18"/>
          <w:szCs w:val="18"/>
        </w:rPr>
        <w:t xml:space="preserve"> </w:t>
      </w:r>
      <w:r w:rsidRPr="00A13E32">
        <w:rPr>
          <w:rFonts w:ascii="Arial" w:hAnsi="Arial" w:cs="Arial"/>
          <w:sz w:val="18"/>
          <w:szCs w:val="18"/>
        </w:rPr>
        <w:t xml:space="preserve">küresel ekonomin kurallarını </w:t>
      </w:r>
      <w:r w:rsidR="00A65952" w:rsidRPr="00A13E32">
        <w:rPr>
          <w:rFonts w:ascii="Arial" w:hAnsi="Arial" w:cs="Arial"/>
          <w:sz w:val="18"/>
          <w:szCs w:val="18"/>
        </w:rPr>
        <w:t>değiştiriyor</w:t>
      </w:r>
      <w:r w:rsidR="005179F9" w:rsidRPr="00A13E32">
        <w:rPr>
          <w:rFonts w:ascii="Arial" w:hAnsi="Arial" w:cs="Arial"/>
          <w:sz w:val="18"/>
          <w:szCs w:val="18"/>
        </w:rPr>
        <w:t>.</w:t>
      </w:r>
    </w:p>
    <w:p w:rsidR="005179F9" w:rsidRPr="00A13E32" w:rsidRDefault="001120E1" w:rsidP="00747E17">
      <w:pPr>
        <w:rPr>
          <w:rFonts w:ascii="Arial" w:hAnsi="Arial" w:cs="Arial"/>
          <w:sz w:val="18"/>
          <w:szCs w:val="18"/>
        </w:rPr>
      </w:pPr>
      <w:proofErr w:type="gramStart"/>
      <w:r w:rsidRPr="00A13E32">
        <w:rPr>
          <w:rFonts w:ascii="Arial" w:hAnsi="Arial" w:cs="Arial"/>
          <w:sz w:val="18"/>
          <w:szCs w:val="18"/>
        </w:rPr>
        <w:t>Bu akımlardan ilki</w:t>
      </w:r>
      <w:r w:rsidR="00A65952" w:rsidRPr="00A13E32">
        <w:rPr>
          <w:rFonts w:ascii="Arial" w:hAnsi="Arial" w:cs="Arial"/>
          <w:sz w:val="18"/>
          <w:szCs w:val="18"/>
        </w:rPr>
        <w:t>;</w:t>
      </w:r>
      <w:r w:rsidRPr="00A13E32">
        <w:rPr>
          <w:rFonts w:ascii="Arial" w:hAnsi="Arial" w:cs="Arial"/>
          <w:sz w:val="18"/>
          <w:szCs w:val="18"/>
        </w:rPr>
        <w:t xml:space="preserve"> </w:t>
      </w:r>
      <w:r w:rsidR="00F807F4" w:rsidRPr="00A13E32">
        <w:rPr>
          <w:rFonts w:ascii="Arial" w:hAnsi="Arial" w:cs="Arial"/>
          <w:sz w:val="18"/>
          <w:szCs w:val="18"/>
        </w:rPr>
        <w:t xml:space="preserve">fon akışı alanında. </w:t>
      </w:r>
      <w:proofErr w:type="gramEnd"/>
      <w:r w:rsidR="00F807F4" w:rsidRPr="00A13E32">
        <w:rPr>
          <w:rFonts w:ascii="Arial" w:hAnsi="Arial" w:cs="Arial"/>
          <w:sz w:val="18"/>
          <w:szCs w:val="18"/>
        </w:rPr>
        <w:t xml:space="preserve">Küresel ekonomik krizin ardından parasal genişleme evresine tanık olduk. Ben bunu karantina dönemi olarak görüyorum: FED giderek artan miktarda </w:t>
      </w:r>
      <w:r w:rsidR="00A65952" w:rsidRPr="00A13E32">
        <w:rPr>
          <w:rFonts w:ascii="Arial" w:hAnsi="Arial" w:cs="Arial"/>
          <w:sz w:val="18"/>
          <w:szCs w:val="18"/>
        </w:rPr>
        <w:t>d</w:t>
      </w:r>
      <w:r w:rsidR="00F807F4" w:rsidRPr="00A13E32">
        <w:rPr>
          <w:rFonts w:ascii="Arial" w:hAnsi="Arial" w:cs="Arial"/>
          <w:sz w:val="18"/>
          <w:szCs w:val="18"/>
        </w:rPr>
        <w:t>olar piyasaya sürerek küresel ekonomiyi karantinaya aldı.</w:t>
      </w:r>
      <w:r w:rsidR="00AD04C4" w:rsidRPr="00A13E32">
        <w:rPr>
          <w:rFonts w:ascii="Arial" w:hAnsi="Arial" w:cs="Arial"/>
          <w:sz w:val="18"/>
          <w:szCs w:val="18"/>
        </w:rPr>
        <w:t xml:space="preserve"> </w:t>
      </w:r>
      <w:r w:rsidR="004D1BE6" w:rsidRPr="00A13E32">
        <w:rPr>
          <w:rFonts w:ascii="Arial" w:hAnsi="Arial" w:cs="Arial"/>
          <w:sz w:val="18"/>
          <w:szCs w:val="18"/>
        </w:rPr>
        <w:t xml:space="preserve">Gelişmekte olan ülkelere fon akışı gittikçe azalacak. Diğer bir deyişle, </w:t>
      </w:r>
      <w:r w:rsidR="00A40420" w:rsidRPr="00A13E32">
        <w:rPr>
          <w:rFonts w:ascii="Arial" w:hAnsi="Arial" w:cs="Arial"/>
          <w:sz w:val="18"/>
          <w:szCs w:val="18"/>
        </w:rPr>
        <w:t>finansman azalacak</w:t>
      </w:r>
      <w:r w:rsidR="004121F6" w:rsidRPr="00A13E32">
        <w:rPr>
          <w:rFonts w:ascii="Arial" w:hAnsi="Arial" w:cs="Arial"/>
          <w:sz w:val="18"/>
          <w:szCs w:val="18"/>
        </w:rPr>
        <w:t>.</w:t>
      </w:r>
      <w:r w:rsidR="005179F9" w:rsidRPr="00A13E32">
        <w:rPr>
          <w:rFonts w:ascii="Arial" w:hAnsi="Arial" w:cs="Arial"/>
          <w:sz w:val="18"/>
          <w:szCs w:val="18"/>
        </w:rPr>
        <w:t xml:space="preserve"> </w:t>
      </w:r>
      <w:r w:rsidR="00A40420" w:rsidRPr="00A13E32">
        <w:rPr>
          <w:rFonts w:ascii="Arial" w:hAnsi="Arial" w:cs="Arial"/>
          <w:sz w:val="18"/>
          <w:szCs w:val="18"/>
        </w:rPr>
        <w:t xml:space="preserve">Bu, uzun vadede iş dünyası için hayatı zorlaştıracak. Yeni yatırımlar ve büyüme zorlaşacak. Oyun planımızı </w:t>
      </w:r>
      <w:r w:rsidR="00747E17" w:rsidRPr="00A13E32">
        <w:rPr>
          <w:rFonts w:ascii="Arial" w:hAnsi="Arial" w:cs="Arial"/>
          <w:sz w:val="18"/>
          <w:szCs w:val="18"/>
        </w:rPr>
        <w:t xml:space="preserve">buna göre </w:t>
      </w:r>
      <w:r w:rsidR="00A40420" w:rsidRPr="00A13E32">
        <w:rPr>
          <w:rFonts w:ascii="Arial" w:hAnsi="Arial" w:cs="Arial"/>
          <w:sz w:val="18"/>
          <w:szCs w:val="18"/>
        </w:rPr>
        <w:t>düzenlemeliyiz. Balkan ülkeleri arasında işbirliğini geliştirmek için yeni araçlar geliştirmeliyiz</w:t>
      </w:r>
      <w:r w:rsidR="005179F9" w:rsidRPr="00A13E32">
        <w:rPr>
          <w:rFonts w:ascii="Arial" w:hAnsi="Arial" w:cs="Arial"/>
          <w:sz w:val="18"/>
          <w:szCs w:val="18"/>
        </w:rPr>
        <w:t xml:space="preserve">. </w:t>
      </w:r>
    </w:p>
    <w:p w:rsidR="00247B6C" w:rsidRPr="00A13E32" w:rsidRDefault="00A40420" w:rsidP="00747E17">
      <w:pPr>
        <w:rPr>
          <w:rFonts w:ascii="Arial" w:hAnsi="Arial" w:cs="Arial"/>
          <w:sz w:val="18"/>
          <w:szCs w:val="18"/>
        </w:rPr>
      </w:pPr>
      <w:r w:rsidRPr="00A13E32">
        <w:rPr>
          <w:rFonts w:ascii="Arial" w:hAnsi="Arial" w:cs="Arial"/>
          <w:sz w:val="18"/>
          <w:szCs w:val="18"/>
        </w:rPr>
        <w:t>İkinci temel akım küresel ticaret mekanizmasında gerçekleşiyor.</w:t>
      </w:r>
      <w:r w:rsidR="00931FBF" w:rsidRPr="00A13E32">
        <w:rPr>
          <w:rFonts w:ascii="Arial" w:hAnsi="Arial" w:cs="Arial"/>
          <w:sz w:val="18"/>
          <w:szCs w:val="18"/>
        </w:rPr>
        <w:t xml:space="preserve"> </w:t>
      </w:r>
      <w:r w:rsidRPr="00A13E32">
        <w:rPr>
          <w:rFonts w:ascii="Arial" w:hAnsi="Arial" w:cs="Arial"/>
          <w:sz w:val="18"/>
          <w:szCs w:val="18"/>
        </w:rPr>
        <w:t>Bildiğiniz üzere gelişmekte olan piyasalar küresel ticaretten daha büyük pay almaya başladılar</w:t>
      </w:r>
      <w:r w:rsidR="00AD55BE" w:rsidRPr="00A13E32">
        <w:rPr>
          <w:rFonts w:ascii="Arial" w:hAnsi="Arial" w:cs="Arial"/>
          <w:sz w:val="18"/>
          <w:szCs w:val="18"/>
        </w:rPr>
        <w:t xml:space="preserve">. </w:t>
      </w:r>
      <w:r w:rsidRPr="00A13E32">
        <w:rPr>
          <w:rFonts w:ascii="Arial" w:hAnsi="Arial" w:cs="Arial"/>
          <w:sz w:val="18"/>
          <w:szCs w:val="18"/>
        </w:rPr>
        <w:t>Tarihte ilk defa, gelişmekte olan ülkeler üretimde %50’den fazla paya sahip</w:t>
      </w:r>
      <w:r w:rsidR="00AD55BE" w:rsidRPr="00A13E32">
        <w:rPr>
          <w:rFonts w:ascii="Arial" w:hAnsi="Arial" w:cs="Arial"/>
          <w:sz w:val="18"/>
          <w:szCs w:val="18"/>
        </w:rPr>
        <w:t>.</w:t>
      </w:r>
      <w:r w:rsidR="005179F9" w:rsidRPr="00A13E32">
        <w:rPr>
          <w:rFonts w:ascii="Arial" w:hAnsi="Arial" w:cs="Arial"/>
          <w:sz w:val="18"/>
          <w:szCs w:val="18"/>
        </w:rPr>
        <w:t xml:space="preserve"> </w:t>
      </w:r>
      <w:r w:rsidRPr="00A13E32">
        <w:rPr>
          <w:rFonts w:ascii="Arial" w:hAnsi="Arial" w:cs="Arial"/>
          <w:sz w:val="18"/>
          <w:szCs w:val="18"/>
        </w:rPr>
        <w:t xml:space="preserve">Bu demek oluyor ki </w:t>
      </w:r>
      <w:r w:rsidR="00A00EB8" w:rsidRPr="00A13E32">
        <w:rPr>
          <w:rFonts w:ascii="Arial" w:hAnsi="Arial" w:cs="Arial"/>
          <w:sz w:val="18"/>
          <w:szCs w:val="18"/>
        </w:rPr>
        <w:t xml:space="preserve">üretimde </w:t>
      </w:r>
      <w:r w:rsidRPr="00A13E32">
        <w:rPr>
          <w:rFonts w:ascii="Arial" w:hAnsi="Arial" w:cs="Arial"/>
          <w:sz w:val="18"/>
          <w:szCs w:val="18"/>
        </w:rPr>
        <w:t>gelişmiş ülkelerin payı azalıyor.</w:t>
      </w:r>
      <w:r w:rsidR="00A00EB8" w:rsidRPr="00A13E32">
        <w:rPr>
          <w:rFonts w:ascii="Arial" w:hAnsi="Arial" w:cs="Arial"/>
          <w:sz w:val="18"/>
          <w:szCs w:val="18"/>
        </w:rPr>
        <w:t xml:space="preserve"> </w:t>
      </w:r>
      <w:r w:rsidRPr="00A13E32">
        <w:rPr>
          <w:rFonts w:ascii="Arial" w:hAnsi="Arial" w:cs="Arial"/>
          <w:sz w:val="18"/>
          <w:szCs w:val="18"/>
        </w:rPr>
        <w:t xml:space="preserve">ABD bu eğilimi tersine çevirmek için yeni bir girişimde bulunuyor. Küresel ticareti </w:t>
      </w:r>
      <w:r w:rsidR="00A00EB8" w:rsidRPr="00A13E32">
        <w:rPr>
          <w:rFonts w:ascii="Arial" w:hAnsi="Arial" w:cs="Arial"/>
          <w:sz w:val="18"/>
          <w:szCs w:val="18"/>
        </w:rPr>
        <w:t>yeniden</w:t>
      </w:r>
      <w:r w:rsidRPr="00A13E32">
        <w:rPr>
          <w:rFonts w:ascii="Arial" w:hAnsi="Arial" w:cs="Arial"/>
          <w:sz w:val="18"/>
          <w:szCs w:val="18"/>
        </w:rPr>
        <w:t xml:space="preserve"> tasarlıyorlar. </w:t>
      </w:r>
      <w:r w:rsidR="00A00EB8" w:rsidRPr="00A13E32">
        <w:rPr>
          <w:rFonts w:ascii="Arial" w:hAnsi="Arial" w:cs="Arial"/>
          <w:sz w:val="18"/>
          <w:szCs w:val="18"/>
        </w:rPr>
        <w:t xml:space="preserve">Bu maksatla </w:t>
      </w:r>
      <w:r w:rsidR="0063242E" w:rsidRPr="00A13E32">
        <w:rPr>
          <w:rFonts w:ascii="Arial" w:hAnsi="Arial" w:cs="Arial"/>
          <w:sz w:val="18"/>
          <w:szCs w:val="18"/>
        </w:rPr>
        <w:t>Trans-Pasifik Ticaret Ortaklığını 3 yıl önce 13 Pasifik ülkesi olarak gündeme getirdiler</w:t>
      </w:r>
      <w:r w:rsidR="00AD55BE" w:rsidRPr="00A13E32">
        <w:rPr>
          <w:rFonts w:ascii="Arial" w:hAnsi="Arial" w:cs="Arial"/>
          <w:sz w:val="18"/>
          <w:szCs w:val="18"/>
        </w:rPr>
        <w:t>.</w:t>
      </w:r>
    </w:p>
    <w:p w:rsidR="00247B6C" w:rsidRPr="00A13E32" w:rsidRDefault="0063242E" w:rsidP="00747E17">
      <w:pPr>
        <w:rPr>
          <w:rFonts w:ascii="Arial" w:hAnsi="Arial" w:cs="Arial"/>
          <w:sz w:val="18"/>
          <w:szCs w:val="18"/>
        </w:rPr>
      </w:pPr>
      <w:r w:rsidRPr="00A13E32">
        <w:rPr>
          <w:rFonts w:ascii="Arial" w:hAnsi="Arial" w:cs="Arial"/>
          <w:sz w:val="18"/>
          <w:szCs w:val="18"/>
        </w:rPr>
        <w:t>Çin dışında bütün önemli Pasifik ülkelerinin hepsi bu ortaklıkta yer alacak. Kanada, Meksika, Avustralya, Kore, Şili, Male</w:t>
      </w:r>
      <w:r w:rsidR="00984EE1" w:rsidRPr="00A13E32">
        <w:rPr>
          <w:rFonts w:ascii="Arial" w:hAnsi="Arial" w:cs="Arial"/>
          <w:sz w:val="18"/>
          <w:szCs w:val="18"/>
        </w:rPr>
        <w:t>zya, Japonya ve Singapur üyeler</w:t>
      </w:r>
      <w:r w:rsidRPr="00A13E32">
        <w:rPr>
          <w:rFonts w:ascii="Arial" w:hAnsi="Arial" w:cs="Arial"/>
          <w:sz w:val="18"/>
          <w:szCs w:val="18"/>
        </w:rPr>
        <w:t xml:space="preserve"> arasında yer alıyor. Geçen yıl, aynı şekilde, Avrupa Birliğiyle Trans-Atlantik Ticaret ve Yatırım Ortaklığını başlattılar</w:t>
      </w:r>
      <w:r w:rsidR="00AD55BE" w:rsidRPr="00A13E32">
        <w:rPr>
          <w:rFonts w:ascii="Arial" w:hAnsi="Arial" w:cs="Arial"/>
          <w:sz w:val="18"/>
          <w:szCs w:val="18"/>
        </w:rPr>
        <w:t xml:space="preserve">. </w:t>
      </w:r>
      <w:r w:rsidRPr="00A13E32">
        <w:rPr>
          <w:rFonts w:ascii="Arial" w:hAnsi="Arial" w:cs="Arial"/>
          <w:sz w:val="18"/>
          <w:szCs w:val="18"/>
        </w:rPr>
        <w:t>Bu yeni ortaklıklar küresel ekonominin üçte ikisine tekabül ediyor</w:t>
      </w:r>
      <w:r w:rsidR="00984EE1" w:rsidRPr="00A13E32">
        <w:rPr>
          <w:rFonts w:ascii="Arial" w:hAnsi="Arial" w:cs="Arial"/>
          <w:sz w:val="18"/>
          <w:szCs w:val="18"/>
        </w:rPr>
        <w:t>.</w:t>
      </w:r>
      <w:r w:rsidRPr="00A13E32">
        <w:rPr>
          <w:rFonts w:ascii="Arial" w:hAnsi="Arial" w:cs="Arial"/>
          <w:sz w:val="18"/>
          <w:szCs w:val="18"/>
        </w:rPr>
        <w:t xml:space="preserve"> </w:t>
      </w:r>
      <w:r w:rsidR="00984EE1" w:rsidRPr="00A13E32">
        <w:rPr>
          <w:rFonts w:ascii="Arial" w:hAnsi="Arial" w:cs="Arial"/>
          <w:sz w:val="18"/>
          <w:szCs w:val="18"/>
        </w:rPr>
        <w:t>Küresel arenada yeni bir kulüp oluşuyor.</w:t>
      </w:r>
    </w:p>
    <w:p w:rsidR="00247B6C" w:rsidRPr="00A13E32" w:rsidRDefault="0063242E" w:rsidP="00747E17">
      <w:pPr>
        <w:rPr>
          <w:rFonts w:ascii="Arial" w:hAnsi="Arial" w:cs="Arial"/>
          <w:sz w:val="18"/>
          <w:szCs w:val="18"/>
        </w:rPr>
      </w:pPr>
      <w:r w:rsidRPr="00A13E32">
        <w:rPr>
          <w:rFonts w:ascii="Arial" w:hAnsi="Arial" w:cs="Arial"/>
          <w:sz w:val="18"/>
          <w:szCs w:val="18"/>
        </w:rPr>
        <w:t>Bu sadece bir ticaret kulübü değil</w:t>
      </w:r>
      <w:r w:rsidR="00AD55BE" w:rsidRPr="00A13E32">
        <w:rPr>
          <w:rFonts w:ascii="Arial" w:hAnsi="Arial" w:cs="Arial"/>
          <w:sz w:val="18"/>
          <w:szCs w:val="18"/>
        </w:rPr>
        <w:t xml:space="preserve">. </w:t>
      </w:r>
      <w:r w:rsidR="00984EE1" w:rsidRPr="00A13E32">
        <w:rPr>
          <w:rFonts w:ascii="Arial" w:hAnsi="Arial" w:cs="Arial"/>
          <w:sz w:val="18"/>
          <w:szCs w:val="18"/>
        </w:rPr>
        <w:t>Aynı zamanda</w:t>
      </w:r>
      <w:r w:rsidRPr="00A13E32">
        <w:rPr>
          <w:rFonts w:ascii="Arial" w:hAnsi="Arial" w:cs="Arial"/>
          <w:sz w:val="18"/>
          <w:szCs w:val="18"/>
        </w:rPr>
        <w:t xml:space="preserve"> bir yatırım kulübü</w:t>
      </w:r>
      <w:r w:rsidR="00C43159" w:rsidRPr="00A13E32">
        <w:rPr>
          <w:rFonts w:ascii="Arial" w:hAnsi="Arial" w:cs="Arial"/>
          <w:sz w:val="18"/>
          <w:szCs w:val="18"/>
        </w:rPr>
        <w:t>.</w:t>
      </w:r>
      <w:r w:rsidR="00247B6C" w:rsidRPr="00A13E32">
        <w:rPr>
          <w:rFonts w:ascii="Arial" w:hAnsi="Arial" w:cs="Arial"/>
          <w:sz w:val="18"/>
          <w:szCs w:val="18"/>
        </w:rPr>
        <w:t xml:space="preserve"> </w:t>
      </w:r>
      <w:r w:rsidR="00AF5ED7" w:rsidRPr="00A13E32">
        <w:rPr>
          <w:rFonts w:ascii="Arial" w:hAnsi="Arial" w:cs="Arial"/>
          <w:sz w:val="18"/>
          <w:szCs w:val="18"/>
        </w:rPr>
        <w:t>TTIP tarafları, k</w:t>
      </w:r>
      <w:r w:rsidRPr="00A13E32">
        <w:rPr>
          <w:rFonts w:ascii="Arial" w:hAnsi="Arial" w:cs="Arial"/>
          <w:sz w:val="18"/>
          <w:szCs w:val="18"/>
        </w:rPr>
        <w:t xml:space="preserve">üresel ticaret ve </w:t>
      </w:r>
      <w:r w:rsidR="00AF5ED7" w:rsidRPr="00A13E32">
        <w:rPr>
          <w:rFonts w:ascii="Arial" w:hAnsi="Arial" w:cs="Arial"/>
          <w:sz w:val="18"/>
          <w:szCs w:val="18"/>
        </w:rPr>
        <w:t>tüm</w:t>
      </w:r>
      <w:r w:rsidRPr="00A13E32">
        <w:rPr>
          <w:rFonts w:ascii="Arial" w:hAnsi="Arial" w:cs="Arial"/>
          <w:sz w:val="18"/>
          <w:szCs w:val="18"/>
        </w:rPr>
        <w:t xml:space="preserve"> mal ve hizmetlerin standartları açısından kuralları yeniden yazacaklar</w:t>
      </w:r>
      <w:r w:rsidR="00C43159" w:rsidRPr="00A13E32">
        <w:rPr>
          <w:rFonts w:ascii="Arial" w:hAnsi="Arial" w:cs="Arial"/>
          <w:sz w:val="18"/>
          <w:szCs w:val="18"/>
        </w:rPr>
        <w:t>.</w:t>
      </w:r>
      <w:r w:rsidR="00247B6C" w:rsidRPr="00A13E32">
        <w:rPr>
          <w:rFonts w:ascii="Arial" w:hAnsi="Arial" w:cs="Arial"/>
          <w:sz w:val="18"/>
          <w:szCs w:val="18"/>
        </w:rPr>
        <w:t xml:space="preserve"> </w:t>
      </w:r>
      <w:r w:rsidRPr="00A13E32">
        <w:rPr>
          <w:rFonts w:ascii="Arial" w:hAnsi="Arial" w:cs="Arial"/>
          <w:sz w:val="18"/>
          <w:szCs w:val="18"/>
        </w:rPr>
        <w:t>Bu hepimizi doğrudan etkileyecek</w:t>
      </w:r>
      <w:r w:rsidR="00C43159" w:rsidRPr="00A13E32">
        <w:rPr>
          <w:rFonts w:ascii="Arial" w:hAnsi="Arial" w:cs="Arial"/>
          <w:sz w:val="18"/>
          <w:szCs w:val="18"/>
        </w:rPr>
        <w:t>.</w:t>
      </w:r>
      <w:r w:rsidR="00247B6C" w:rsidRPr="00A13E32">
        <w:rPr>
          <w:rFonts w:ascii="Arial" w:hAnsi="Arial" w:cs="Arial"/>
          <w:sz w:val="18"/>
          <w:szCs w:val="18"/>
        </w:rPr>
        <w:t xml:space="preserve"> </w:t>
      </w:r>
      <w:r w:rsidRPr="00A13E32">
        <w:rPr>
          <w:rFonts w:ascii="Arial" w:hAnsi="Arial" w:cs="Arial"/>
          <w:sz w:val="18"/>
          <w:szCs w:val="18"/>
        </w:rPr>
        <w:t>Biz, Balkan ülkeleri olarak, çok dikkatli olmalıyız</w:t>
      </w:r>
      <w:r w:rsidR="007E7A1D" w:rsidRPr="00A13E32">
        <w:rPr>
          <w:rFonts w:ascii="Arial" w:hAnsi="Arial" w:cs="Arial"/>
          <w:sz w:val="18"/>
          <w:szCs w:val="18"/>
        </w:rPr>
        <w:t xml:space="preserve">. </w:t>
      </w:r>
      <w:r w:rsidR="00267C30" w:rsidRPr="00A13E32">
        <w:rPr>
          <w:rFonts w:ascii="Arial" w:hAnsi="Arial" w:cs="Arial"/>
          <w:sz w:val="18"/>
          <w:szCs w:val="18"/>
        </w:rPr>
        <w:t xml:space="preserve">Çünkü biz Avrupa’nın bir parçasıyız. Bir kısmımız Avrupa Birliği üyesi, diğerlerimiz önümüzdeki yıllarda üye olmayı bekliyor. Şu noktada iki önemli sorun mevcut. Birincisi, bu yeni ticari oluşumun Balkan ülkelerine olası etkilerini araştırmamız gerekiyor. AB kurumları </w:t>
      </w:r>
      <w:r w:rsidR="00AF5ED7" w:rsidRPr="00A13E32">
        <w:rPr>
          <w:rFonts w:ascii="Arial" w:hAnsi="Arial" w:cs="Arial"/>
          <w:sz w:val="18"/>
          <w:szCs w:val="18"/>
        </w:rPr>
        <w:t>etki raporları üzerinde çalışıyor</w:t>
      </w:r>
      <w:r w:rsidR="00267C30" w:rsidRPr="00A13E32">
        <w:rPr>
          <w:rFonts w:ascii="Arial" w:hAnsi="Arial" w:cs="Arial"/>
          <w:sz w:val="18"/>
          <w:szCs w:val="18"/>
        </w:rPr>
        <w:t xml:space="preserve"> ancak hepsi Avrupa ülkelerine odaklanıyor</w:t>
      </w:r>
      <w:r w:rsidR="00441592" w:rsidRPr="00A13E32">
        <w:rPr>
          <w:rFonts w:ascii="Arial" w:hAnsi="Arial" w:cs="Arial"/>
          <w:sz w:val="18"/>
          <w:szCs w:val="18"/>
        </w:rPr>
        <w:t xml:space="preserve">. </w:t>
      </w:r>
      <w:r w:rsidR="00267C30" w:rsidRPr="00A13E32">
        <w:rPr>
          <w:rFonts w:ascii="Arial" w:hAnsi="Arial" w:cs="Arial"/>
          <w:sz w:val="18"/>
          <w:szCs w:val="18"/>
        </w:rPr>
        <w:t xml:space="preserve">Bu da demek oluyor ki biz TTIP’nin Balkan ekonomileri üzerindeki etkilerine odaklanan yeni bir </w:t>
      </w:r>
      <w:r w:rsidR="00AF5ED7" w:rsidRPr="00A13E32">
        <w:rPr>
          <w:rFonts w:ascii="Arial" w:hAnsi="Arial" w:cs="Arial"/>
          <w:sz w:val="18"/>
          <w:szCs w:val="18"/>
        </w:rPr>
        <w:t>etki</w:t>
      </w:r>
      <w:r w:rsidR="00267C30" w:rsidRPr="00A13E32">
        <w:rPr>
          <w:rFonts w:ascii="Arial" w:hAnsi="Arial" w:cs="Arial"/>
          <w:sz w:val="18"/>
          <w:szCs w:val="18"/>
        </w:rPr>
        <w:t xml:space="preserve"> raporu oluşturmalıyız</w:t>
      </w:r>
      <w:r w:rsidR="00EE4746" w:rsidRPr="00A13E32">
        <w:rPr>
          <w:rFonts w:ascii="Arial" w:hAnsi="Arial" w:cs="Arial"/>
          <w:sz w:val="18"/>
          <w:szCs w:val="18"/>
        </w:rPr>
        <w:t>.</w:t>
      </w:r>
      <w:r w:rsidR="00247B6C" w:rsidRPr="00A13E32">
        <w:rPr>
          <w:rFonts w:ascii="Arial" w:hAnsi="Arial" w:cs="Arial"/>
          <w:sz w:val="18"/>
          <w:szCs w:val="18"/>
        </w:rPr>
        <w:t xml:space="preserve"> </w:t>
      </w:r>
      <w:r w:rsidR="00AF5ED7" w:rsidRPr="00A13E32">
        <w:rPr>
          <w:rFonts w:ascii="Arial" w:hAnsi="Arial" w:cs="Arial"/>
          <w:sz w:val="18"/>
          <w:szCs w:val="18"/>
        </w:rPr>
        <w:t>Ayrıca</w:t>
      </w:r>
      <w:r w:rsidR="00267C30" w:rsidRPr="00A13E32">
        <w:rPr>
          <w:rFonts w:ascii="Arial" w:hAnsi="Arial" w:cs="Arial"/>
          <w:sz w:val="18"/>
          <w:szCs w:val="18"/>
        </w:rPr>
        <w:t xml:space="preserve"> Brüksel’de haklarımızı korumak için lobi eylemlerine başlamalıyız. İkinci olarak, bildiğiniz gibi, hepimiz AB üyesi değiliz. Ancak AB ile Gümrük Birliği ve </w:t>
      </w:r>
      <w:proofErr w:type="spellStart"/>
      <w:r w:rsidR="00267C30" w:rsidRPr="00A13E32">
        <w:rPr>
          <w:rFonts w:ascii="Arial" w:hAnsi="Arial" w:cs="Arial"/>
          <w:sz w:val="18"/>
          <w:szCs w:val="18"/>
        </w:rPr>
        <w:t>STA’larımız</w:t>
      </w:r>
      <w:proofErr w:type="spellEnd"/>
      <w:r w:rsidR="00267C30" w:rsidRPr="00A13E32">
        <w:rPr>
          <w:rFonts w:ascii="Arial" w:hAnsi="Arial" w:cs="Arial"/>
          <w:sz w:val="18"/>
          <w:szCs w:val="18"/>
        </w:rPr>
        <w:t xml:space="preserve"> mevcut</w:t>
      </w:r>
      <w:r w:rsidR="00D81EB3" w:rsidRPr="00A13E32">
        <w:rPr>
          <w:rFonts w:ascii="Arial" w:hAnsi="Arial" w:cs="Arial"/>
          <w:sz w:val="18"/>
          <w:szCs w:val="18"/>
        </w:rPr>
        <w:t>.</w:t>
      </w:r>
      <w:r w:rsidR="00267C30" w:rsidRPr="00A13E32">
        <w:rPr>
          <w:rFonts w:ascii="Arial" w:hAnsi="Arial" w:cs="Arial"/>
          <w:sz w:val="18"/>
          <w:szCs w:val="18"/>
        </w:rPr>
        <w:t xml:space="preserve"> Bu da demek oluyor ki Amerikan ve Pasifik şirketleri için açık </w:t>
      </w:r>
      <w:r w:rsidR="00AF5ED7" w:rsidRPr="00A13E32">
        <w:rPr>
          <w:rFonts w:ascii="Arial" w:hAnsi="Arial" w:cs="Arial"/>
          <w:sz w:val="18"/>
          <w:szCs w:val="18"/>
        </w:rPr>
        <w:t>bir Pazar olacağız fakat</w:t>
      </w:r>
      <w:r w:rsidR="00267C30" w:rsidRPr="00A13E32">
        <w:rPr>
          <w:rFonts w:ascii="Arial" w:hAnsi="Arial" w:cs="Arial"/>
          <w:sz w:val="18"/>
          <w:szCs w:val="18"/>
        </w:rPr>
        <w:t xml:space="preserve"> onların piyasaları bize kapalı olacak. Balkan ülkeleri olarak haklarımızı hep birlikte savunmamız gerekmekte. Avrupa Komisyonundan TTIP’ye bütün Balkan ülkelerini </w:t>
      </w:r>
      <w:proofErr w:type="gramStart"/>
      <w:r w:rsidR="00267C30" w:rsidRPr="00A13E32">
        <w:rPr>
          <w:rFonts w:ascii="Arial" w:hAnsi="Arial" w:cs="Arial"/>
          <w:sz w:val="18"/>
          <w:szCs w:val="18"/>
        </w:rPr>
        <w:t>dahil</w:t>
      </w:r>
      <w:proofErr w:type="gramEnd"/>
      <w:r w:rsidR="00267C30" w:rsidRPr="00A13E32">
        <w:rPr>
          <w:rFonts w:ascii="Arial" w:hAnsi="Arial" w:cs="Arial"/>
          <w:sz w:val="18"/>
          <w:szCs w:val="18"/>
        </w:rPr>
        <w:t xml:space="preserve"> etmesini talep etmeliyiz</w:t>
      </w:r>
      <w:r w:rsidR="00AC1995" w:rsidRPr="00A13E32">
        <w:rPr>
          <w:rFonts w:ascii="Arial" w:hAnsi="Arial" w:cs="Arial"/>
          <w:sz w:val="18"/>
          <w:szCs w:val="18"/>
        </w:rPr>
        <w:t>.</w:t>
      </w:r>
      <w:r w:rsidR="00247B6C" w:rsidRPr="00A13E32">
        <w:rPr>
          <w:rFonts w:ascii="Arial" w:hAnsi="Arial" w:cs="Arial"/>
          <w:sz w:val="18"/>
          <w:szCs w:val="18"/>
        </w:rPr>
        <w:t xml:space="preserve"> </w:t>
      </w:r>
      <w:r w:rsidR="00267C30" w:rsidRPr="00A13E32">
        <w:rPr>
          <w:rFonts w:ascii="Arial" w:hAnsi="Arial" w:cs="Arial"/>
          <w:sz w:val="18"/>
          <w:szCs w:val="18"/>
        </w:rPr>
        <w:t xml:space="preserve">İnanıyorum ki </w:t>
      </w:r>
      <w:r w:rsidR="00AF12A8" w:rsidRPr="00A13E32">
        <w:rPr>
          <w:rFonts w:ascii="Arial" w:hAnsi="Arial" w:cs="Arial"/>
          <w:sz w:val="18"/>
          <w:szCs w:val="18"/>
        </w:rPr>
        <w:t xml:space="preserve">Avrupa Dönem Başkanı olarak </w:t>
      </w:r>
      <w:r w:rsidR="00267C30" w:rsidRPr="00A13E32">
        <w:rPr>
          <w:rFonts w:ascii="Arial" w:hAnsi="Arial" w:cs="Arial"/>
          <w:sz w:val="18"/>
          <w:szCs w:val="18"/>
        </w:rPr>
        <w:t>Yunan dostlarımız bize bu konuda yardımcı olabilir</w:t>
      </w:r>
      <w:r w:rsidR="00EB2873" w:rsidRPr="00A13E32">
        <w:rPr>
          <w:rFonts w:ascii="Arial" w:hAnsi="Arial" w:cs="Arial"/>
          <w:sz w:val="18"/>
          <w:szCs w:val="18"/>
        </w:rPr>
        <w:t>.</w:t>
      </w:r>
    </w:p>
    <w:p w:rsidR="00247B6C" w:rsidRPr="00A13E32" w:rsidRDefault="00AF12A8" w:rsidP="00747E17">
      <w:pPr>
        <w:rPr>
          <w:rFonts w:ascii="Arial" w:hAnsi="Arial" w:cs="Arial"/>
          <w:sz w:val="18"/>
          <w:szCs w:val="18"/>
        </w:rPr>
      </w:pPr>
      <w:r w:rsidRPr="00A13E32">
        <w:rPr>
          <w:rFonts w:ascii="Arial" w:hAnsi="Arial" w:cs="Arial"/>
          <w:sz w:val="18"/>
          <w:szCs w:val="18"/>
        </w:rPr>
        <w:t>Üçüncü ana eğilim girişimcilik konusunda göze çarpıyor</w:t>
      </w:r>
      <w:r w:rsidR="003E1E69" w:rsidRPr="00A13E32">
        <w:rPr>
          <w:rFonts w:ascii="Arial" w:hAnsi="Arial" w:cs="Arial"/>
          <w:sz w:val="18"/>
          <w:szCs w:val="18"/>
        </w:rPr>
        <w:t>.</w:t>
      </w:r>
      <w:r w:rsidR="00247B6C" w:rsidRPr="00A13E32">
        <w:rPr>
          <w:rFonts w:ascii="Arial" w:hAnsi="Arial" w:cs="Arial"/>
          <w:sz w:val="18"/>
          <w:szCs w:val="18"/>
        </w:rPr>
        <w:t xml:space="preserve"> </w:t>
      </w:r>
      <w:r w:rsidRPr="00A13E32">
        <w:rPr>
          <w:rFonts w:ascii="Arial" w:hAnsi="Arial" w:cs="Arial"/>
          <w:sz w:val="18"/>
          <w:szCs w:val="18"/>
        </w:rPr>
        <w:t>Günümüzde ülkeler yenilikçi girişimcileri çekmek için mücadele veriyor. ABD ve Kanada girişimcilere vize konusunda kolaylık sağlıyor. İnovasyon şirketleri günbegün ABD’ye yerleşiyor</w:t>
      </w:r>
      <w:r w:rsidR="004A65B6" w:rsidRPr="00A13E32">
        <w:rPr>
          <w:rFonts w:ascii="Arial" w:hAnsi="Arial" w:cs="Arial"/>
          <w:sz w:val="18"/>
          <w:szCs w:val="18"/>
        </w:rPr>
        <w:t xml:space="preserve">. </w:t>
      </w:r>
      <w:r w:rsidRPr="00A13E32">
        <w:rPr>
          <w:rFonts w:ascii="Arial" w:hAnsi="Arial" w:cs="Arial"/>
          <w:sz w:val="18"/>
          <w:szCs w:val="18"/>
        </w:rPr>
        <w:t>Rakamlar bunu doğruluyor. Silikon Vadisindeki girişimcilerim %52’si ABD dışında doğmuş bulunmakta. Görünen o ki önümüzdeki yıllarda hangi ülke daha çok girişimci çekebilirse kazanacaktır. Girişimci çekmek başarı için kilit faktörlerden birisi olacak. Ancak Balkan ülkeleri olarak biz girişimcilerimizi kaybediyoruz. Daha çok girişimci çekmek için strateji geliştirmemiz gerek</w:t>
      </w:r>
      <w:r w:rsidR="007E18FE" w:rsidRPr="00A13E32">
        <w:rPr>
          <w:rFonts w:ascii="Arial" w:hAnsi="Arial" w:cs="Arial"/>
          <w:sz w:val="18"/>
          <w:szCs w:val="18"/>
        </w:rPr>
        <w:t>iyor.</w:t>
      </w:r>
    </w:p>
    <w:p w:rsidR="00247B6C" w:rsidRPr="00A13E32" w:rsidRDefault="00AF12A8" w:rsidP="00747E17">
      <w:pPr>
        <w:rPr>
          <w:rFonts w:ascii="Arial" w:hAnsi="Arial" w:cs="Arial"/>
          <w:sz w:val="18"/>
          <w:szCs w:val="18"/>
        </w:rPr>
      </w:pPr>
      <w:proofErr w:type="gramStart"/>
      <w:r w:rsidRPr="00A13E32">
        <w:rPr>
          <w:rFonts w:ascii="Arial" w:hAnsi="Arial" w:cs="Arial"/>
          <w:sz w:val="18"/>
          <w:szCs w:val="18"/>
        </w:rPr>
        <w:t>Son olarak, dördüncü küresel ekonomik eğilim şehirlerin artan önemi</w:t>
      </w:r>
      <w:r w:rsidR="007E18FE" w:rsidRPr="00A13E32">
        <w:rPr>
          <w:rFonts w:ascii="Arial" w:hAnsi="Arial" w:cs="Arial"/>
          <w:sz w:val="18"/>
          <w:szCs w:val="18"/>
        </w:rPr>
        <w:t xml:space="preserve">ne ilişkin. </w:t>
      </w:r>
      <w:proofErr w:type="gramEnd"/>
      <w:r w:rsidRPr="00A13E32">
        <w:rPr>
          <w:rFonts w:ascii="Arial" w:hAnsi="Arial" w:cs="Arial"/>
          <w:sz w:val="18"/>
          <w:szCs w:val="18"/>
        </w:rPr>
        <w:t>Orta sınıf dünya genelinde büyümekte ve git gide daha fazla oranda şehirlere yerleşmektedir. Günümüzde 1,5 milyar insan dünyanın en büyük 6</w:t>
      </w:r>
      <w:r w:rsidR="007E18FE" w:rsidRPr="00A13E32">
        <w:rPr>
          <w:rFonts w:ascii="Arial" w:hAnsi="Arial" w:cs="Arial"/>
          <w:sz w:val="18"/>
          <w:szCs w:val="18"/>
        </w:rPr>
        <w:t>00</w:t>
      </w:r>
      <w:r w:rsidRPr="00A13E32">
        <w:rPr>
          <w:rFonts w:ascii="Arial" w:hAnsi="Arial" w:cs="Arial"/>
          <w:sz w:val="18"/>
          <w:szCs w:val="18"/>
        </w:rPr>
        <w:t xml:space="preserve"> şehrinde yaşamakta. Dünyanın gayri safi hasılasının yarısı bu şehirlerden geliyor. On yıl içerisinde bu şehirlerin nüfusu 2 milyara ulaşacak</w:t>
      </w:r>
      <w:r w:rsidR="007C0C48" w:rsidRPr="00A13E32">
        <w:rPr>
          <w:rFonts w:ascii="Arial" w:hAnsi="Arial" w:cs="Arial"/>
          <w:sz w:val="18"/>
          <w:szCs w:val="18"/>
        </w:rPr>
        <w:t xml:space="preserve">. </w:t>
      </w:r>
      <w:r w:rsidR="007E18FE" w:rsidRPr="00A13E32">
        <w:rPr>
          <w:rFonts w:ascii="Arial" w:hAnsi="Arial" w:cs="Arial"/>
          <w:sz w:val="18"/>
          <w:szCs w:val="18"/>
        </w:rPr>
        <w:t>Ekonomik güçleri de büyüyecek</w:t>
      </w:r>
      <w:r w:rsidR="007C0C48" w:rsidRPr="00A13E32">
        <w:rPr>
          <w:rFonts w:ascii="Arial" w:hAnsi="Arial" w:cs="Arial"/>
          <w:sz w:val="18"/>
          <w:szCs w:val="18"/>
        </w:rPr>
        <w:t>.</w:t>
      </w:r>
      <w:r w:rsidR="00247B6C" w:rsidRPr="00A13E32">
        <w:rPr>
          <w:rFonts w:ascii="Arial" w:hAnsi="Arial" w:cs="Arial"/>
          <w:sz w:val="18"/>
          <w:szCs w:val="18"/>
        </w:rPr>
        <w:t xml:space="preserve"> </w:t>
      </w:r>
      <w:r w:rsidRPr="00A13E32">
        <w:rPr>
          <w:rFonts w:ascii="Arial" w:hAnsi="Arial" w:cs="Arial"/>
          <w:sz w:val="18"/>
          <w:szCs w:val="18"/>
        </w:rPr>
        <w:t>Bu demek oluyor ki ülkelerin ana çekici unsurları şehirleri</w:t>
      </w:r>
      <w:r w:rsidR="00915AE7" w:rsidRPr="00A13E32">
        <w:rPr>
          <w:rFonts w:ascii="Arial" w:hAnsi="Arial" w:cs="Arial"/>
          <w:sz w:val="18"/>
          <w:szCs w:val="18"/>
        </w:rPr>
        <w:t>.</w:t>
      </w:r>
      <w:r w:rsidR="007C0C48" w:rsidRPr="00A13E32">
        <w:rPr>
          <w:rFonts w:ascii="Arial" w:hAnsi="Arial" w:cs="Arial"/>
          <w:sz w:val="18"/>
          <w:szCs w:val="18"/>
        </w:rPr>
        <w:t xml:space="preserve"> </w:t>
      </w:r>
      <w:r w:rsidRPr="00A13E32">
        <w:rPr>
          <w:rFonts w:ascii="Arial" w:hAnsi="Arial" w:cs="Arial"/>
          <w:sz w:val="18"/>
          <w:szCs w:val="18"/>
        </w:rPr>
        <w:t>Günümüzde ülkeler şehirleriyle rekabet ediyor.</w:t>
      </w:r>
      <w:r w:rsidR="005F5033" w:rsidRPr="00A13E32">
        <w:rPr>
          <w:rFonts w:ascii="Arial" w:hAnsi="Arial" w:cs="Arial"/>
          <w:sz w:val="18"/>
          <w:szCs w:val="18"/>
        </w:rPr>
        <w:t xml:space="preserve"> Balkan </w:t>
      </w:r>
      <w:r w:rsidRPr="00A13E32">
        <w:rPr>
          <w:rFonts w:ascii="Arial" w:hAnsi="Arial" w:cs="Arial"/>
          <w:sz w:val="18"/>
          <w:szCs w:val="18"/>
        </w:rPr>
        <w:t xml:space="preserve">ülkeleri olarak </w:t>
      </w:r>
      <w:r w:rsidR="001E670F" w:rsidRPr="00A13E32">
        <w:rPr>
          <w:rFonts w:ascii="Arial" w:hAnsi="Arial" w:cs="Arial"/>
          <w:sz w:val="18"/>
          <w:szCs w:val="18"/>
        </w:rPr>
        <w:t>bu eğilim değişimi konusunda dikkatli olmalıyız</w:t>
      </w:r>
      <w:r w:rsidR="005F5033" w:rsidRPr="00A13E32">
        <w:rPr>
          <w:rFonts w:ascii="Arial" w:hAnsi="Arial" w:cs="Arial"/>
          <w:sz w:val="18"/>
          <w:szCs w:val="18"/>
        </w:rPr>
        <w:t>.</w:t>
      </w:r>
      <w:r w:rsidR="00247B6C" w:rsidRPr="00A13E32">
        <w:rPr>
          <w:rFonts w:ascii="Arial" w:hAnsi="Arial" w:cs="Arial"/>
          <w:sz w:val="18"/>
          <w:szCs w:val="18"/>
        </w:rPr>
        <w:t xml:space="preserve"> </w:t>
      </w:r>
      <w:r w:rsidR="001E670F" w:rsidRPr="00A13E32">
        <w:rPr>
          <w:rFonts w:ascii="Arial" w:hAnsi="Arial" w:cs="Arial"/>
          <w:sz w:val="18"/>
          <w:szCs w:val="18"/>
        </w:rPr>
        <w:t>Şehirlerimize daha fazla yatırım yapmalıyız</w:t>
      </w:r>
      <w:r w:rsidR="00915AE7" w:rsidRPr="00A13E32">
        <w:rPr>
          <w:rFonts w:ascii="Arial" w:hAnsi="Arial" w:cs="Arial"/>
          <w:sz w:val="18"/>
          <w:szCs w:val="18"/>
        </w:rPr>
        <w:t xml:space="preserve">. </w:t>
      </w:r>
      <w:r w:rsidR="001E670F" w:rsidRPr="00A13E32">
        <w:rPr>
          <w:rFonts w:ascii="Arial" w:hAnsi="Arial" w:cs="Arial"/>
          <w:sz w:val="18"/>
          <w:szCs w:val="18"/>
        </w:rPr>
        <w:t xml:space="preserve">Bu aynı zamanda turizmde başarılı olmak için de önem teşkil ediyor. </w:t>
      </w:r>
      <w:r w:rsidR="00915AE7" w:rsidRPr="00A13E32">
        <w:rPr>
          <w:rFonts w:ascii="Arial" w:hAnsi="Arial" w:cs="Arial"/>
          <w:sz w:val="18"/>
          <w:szCs w:val="18"/>
        </w:rPr>
        <w:t xml:space="preserve">Balkan </w:t>
      </w:r>
      <w:r w:rsidR="001E670F" w:rsidRPr="00A13E32">
        <w:rPr>
          <w:rFonts w:ascii="Arial" w:hAnsi="Arial" w:cs="Arial"/>
          <w:sz w:val="18"/>
          <w:szCs w:val="18"/>
        </w:rPr>
        <w:t>ülkeleri olarak turizm açısından çok şanslıyız</w:t>
      </w:r>
      <w:r w:rsidR="00915AE7" w:rsidRPr="00A13E32">
        <w:rPr>
          <w:rFonts w:ascii="Arial" w:hAnsi="Arial" w:cs="Arial"/>
          <w:sz w:val="18"/>
          <w:szCs w:val="18"/>
        </w:rPr>
        <w:t xml:space="preserve">. </w:t>
      </w:r>
      <w:r w:rsidR="001E670F" w:rsidRPr="00A13E32">
        <w:rPr>
          <w:rFonts w:ascii="Arial" w:hAnsi="Arial" w:cs="Arial"/>
          <w:sz w:val="18"/>
          <w:szCs w:val="18"/>
        </w:rPr>
        <w:t>Doğaya, kültüre ve tarihe sahibiz. Her yıl 70 milyondan fazla turisti ağırlıyoruz</w:t>
      </w:r>
      <w:r w:rsidR="00D904D8" w:rsidRPr="00A13E32">
        <w:rPr>
          <w:rFonts w:ascii="Arial" w:hAnsi="Arial" w:cs="Arial"/>
          <w:sz w:val="18"/>
          <w:szCs w:val="18"/>
        </w:rPr>
        <w:t xml:space="preserve">. </w:t>
      </w:r>
      <w:r w:rsidR="001E670F" w:rsidRPr="00A13E32">
        <w:rPr>
          <w:rFonts w:ascii="Arial" w:hAnsi="Arial" w:cs="Arial"/>
          <w:sz w:val="18"/>
          <w:szCs w:val="18"/>
        </w:rPr>
        <w:t>Öte yandan Fransa yılda 83 milyon turist çekiyor. Bu bizim daha fazla potansiyelimiz olduğunu gösteriyor</w:t>
      </w:r>
      <w:r w:rsidR="00915AE7" w:rsidRPr="00A13E32">
        <w:rPr>
          <w:rFonts w:ascii="Arial" w:hAnsi="Arial" w:cs="Arial"/>
          <w:sz w:val="18"/>
          <w:szCs w:val="18"/>
        </w:rPr>
        <w:t>.</w:t>
      </w:r>
    </w:p>
    <w:p w:rsidR="00247B6C" w:rsidRPr="00A13E32" w:rsidRDefault="001E670F" w:rsidP="00747E17">
      <w:pPr>
        <w:rPr>
          <w:rFonts w:ascii="Arial" w:hAnsi="Arial" w:cs="Arial"/>
          <w:sz w:val="18"/>
          <w:szCs w:val="18"/>
        </w:rPr>
      </w:pPr>
      <w:r w:rsidRPr="00A13E32">
        <w:rPr>
          <w:rFonts w:ascii="Arial" w:hAnsi="Arial" w:cs="Arial"/>
          <w:sz w:val="18"/>
          <w:szCs w:val="18"/>
        </w:rPr>
        <w:t>Gururla söyleyebilirim ki Türkiye 2013’te dü</w:t>
      </w:r>
      <w:r w:rsidR="003C5C57" w:rsidRPr="00A13E32">
        <w:rPr>
          <w:rFonts w:ascii="Arial" w:hAnsi="Arial" w:cs="Arial"/>
          <w:sz w:val="18"/>
          <w:szCs w:val="18"/>
        </w:rPr>
        <w:t>nyadaki en büyük altıncı turizm merkeziydi</w:t>
      </w:r>
      <w:r w:rsidR="00D542EE" w:rsidRPr="00A13E32">
        <w:rPr>
          <w:rFonts w:ascii="Arial" w:hAnsi="Arial" w:cs="Arial"/>
          <w:sz w:val="18"/>
          <w:szCs w:val="18"/>
        </w:rPr>
        <w:t xml:space="preserve">. </w:t>
      </w:r>
      <w:r w:rsidR="003C5C57" w:rsidRPr="00A13E32">
        <w:rPr>
          <w:rFonts w:ascii="Arial" w:hAnsi="Arial" w:cs="Arial"/>
          <w:sz w:val="18"/>
          <w:szCs w:val="18"/>
        </w:rPr>
        <w:t>Son 7 yıl içerisinde Türkiye’yi ziyaret eden turist sayısı %60 arttı</w:t>
      </w:r>
      <w:r w:rsidR="00D542EE" w:rsidRPr="00A13E32">
        <w:rPr>
          <w:rFonts w:ascii="Arial" w:hAnsi="Arial" w:cs="Arial"/>
          <w:sz w:val="18"/>
          <w:szCs w:val="18"/>
        </w:rPr>
        <w:t xml:space="preserve">. </w:t>
      </w:r>
      <w:r w:rsidR="003C5C57" w:rsidRPr="00A13E32">
        <w:rPr>
          <w:rFonts w:ascii="Arial" w:hAnsi="Arial" w:cs="Arial"/>
          <w:sz w:val="18"/>
          <w:szCs w:val="18"/>
        </w:rPr>
        <w:t xml:space="preserve">Umuyorum ki ilerlemeye devam ederek yılda 50 milyon turist </w:t>
      </w:r>
      <w:r w:rsidR="003C5C57" w:rsidRPr="00A13E32">
        <w:rPr>
          <w:rFonts w:ascii="Arial" w:hAnsi="Arial" w:cs="Arial"/>
          <w:sz w:val="18"/>
          <w:szCs w:val="18"/>
        </w:rPr>
        <w:lastRenderedPageBreak/>
        <w:t>ağırlayacağız. Hedefimiz 50 milyon turist ağırlamak ve turizmden 50 milyar gelir sağlamak. Ancak Türkiye bölgemizde turizm potansiyeli olan tek ülke değil</w:t>
      </w:r>
      <w:r w:rsidR="00D542EE" w:rsidRPr="00A13E32">
        <w:rPr>
          <w:rFonts w:ascii="Arial" w:hAnsi="Arial" w:cs="Arial"/>
          <w:sz w:val="18"/>
          <w:szCs w:val="18"/>
        </w:rPr>
        <w:t xml:space="preserve">. </w:t>
      </w:r>
      <w:r w:rsidR="003C5C57" w:rsidRPr="00A13E32">
        <w:rPr>
          <w:rFonts w:ascii="Arial" w:hAnsi="Arial" w:cs="Arial"/>
          <w:sz w:val="18"/>
          <w:szCs w:val="18"/>
        </w:rPr>
        <w:t>Doğal güzellikleri ve tarihi geçmişleriyle Balkan ülkeleri hayal edemeyeceğimizden fazla turizm potansiyeline sahipler. Yapmamız gereken tek şey işbirliği ve ortak projeler</w:t>
      </w:r>
      <w:r w:rsidR="00001644" w:rsidRPr="00A13E32">
        <w:rPr>
          <w:rFonts w:ascii="Arial" w:hAnsi="Arial" w:cs="Arial"/>
          <w:sz w:val="18"/>
          <w:szCs w:val="18"/>
        </w:rPr>
        <w:t>.</w:t>
      </w:r>
    </w:p>
    <w:p w:rsidR="00247B6C" w:rsidRPr="00A13E32" w:rsidRDefault="003C5C57" w:rsidP="00747E17">
      <w:pPr>
        <w:rPr>
          <w:rFonts w:ascii="Arial" w:hAnsi="Arial" w:cs="Arial"/>
          <w:sz w:val="18"/>
          <w:szCs w:val="18"/>
        </w:rPr>
      </w:pPr>
      <w:r w:rsidRPr="00A13E32">
        <w:rPr>
          <w:rFonts w:ascii="Arial" w:hAnsi="Arial" w:cs="Arial"/>
          <w:sz w:val="18"/>
          <w:szCs w:val="18"/>
        </w:rPr>
        <w:t>Örneğin, Uzak Doğu, Amerika ve Pasifik ülkelerinden daha fazla turist çekebilmek için ortak turizm paketleri oluşturabiliriz. Bu ülkelerden</w:t>
      </w:r>
      <w:r w:rsidR="009D7CF6" w:rsidRPr="00A13E32">
        <w:rPr>
          <w:rFonts w:ascii="Arial" w:hAnsi="Arial" w:cs="Arial"/>
          <w:sz w:val="18"/>
          <w:szCs w:val="18"/>
        </w:rPr>
        <w:t xml:space="preserve"> </w:t>
      </w:r>
      <w:r w:rsidRPr="00A13E32">
        <w:rPr>
          <w:rFonts w:ascii="Arial" w:hAnsi="Arial" w:cs="Arial"/>
          <w:sz w:val="18"/>
          <w:szCs w:val="18"/>
        </w:rPr>
        <w:t xml:space="preserve">bir turist, </w:t>
      </w:r>
      <w:r w:rsidR="009D7CF6" w:rsidRPr="00A13E32">
        <w:rPr>
          <w:rFonts w:ascii="Arial" w:hAnsi="Arial" w:cs="Arial"/>
          <w:sz w:val="18"/>
          <w:szCs w:val="18"/>
        </w:rPr>
        <w:t>İstanbul</w:t>
      </w:r>
      <w:r w:rsidRPr="00A13E32">
        <w:rPr>
          <w:rFonts w:ascii="Arial" w:hAnsi="Arial" w:cs="Arial"/>
          <w:sz w:val="18"/>
          <w:szCs w:val="18"/>
        </w:rPr>
        <w:t>’u</w:t>
      </w:r>
      <w:r w:rsidR="009D7CF6" w:rsidRPr="00A13E32">
        <w:rPr>
          <w:rFonts w:ascii="Arial" w:hAnsi="Arial" w:cs="Arial"/>
          <w:sz w:val="18"/>
          <w:szCs w:val="18"/>
        </w:rPr>
        <w:t xml:space="preserve">, </w:t>
      </w:r>
      <w:r w:rsidRPr="00A13E32">
        <w:rPr>
          <w:rFonts w:ascii="Arial" w:hAnsi="Arial" w:cs="Arial"/>
          <w:sz w:val="18"/>
          <w:szCs w:val="18"/>
        </w:rPr>
        <w:t>Atina’yı</w:t>
      </w:r>
      <w:r w:rsidR="009D7CF6" w:rsidRPr="00A13E32">
        <w:rPr>
          <w:rFonts w:ascii="Arial" w:hAnsi="Arial" w:cs="Arial"/>
          <w:sz w:val="18"/>
          <w:szCs w:val="18"/>
        </w:rPr>
        <w:t xml:space="preserve">, </w:t>
      </w:r>
      <w:r w:rsidRPr="00A13E32">
        <w:rPr>
          <w:rFonts w:ascii="Arial" w:hAnsi="Arial" w:cs="Arial"/>
          <w:sz w:val="18"/>
          <w:szCs w:val="18"/>
        </w:rPr>
        <w:t>Saraybosna’yı ve Bükreş’i görmek istiyorsa onlara ortak çabalarımızla en uygun seçeneği sunmalıyız. Şehirlerimizi buna</w:t>
      </w:r>
      <w:r w:rsidR="00B7294E" w:rsidRPr="00A13E32">
        <w:rPr>
          <w:rFonts w:ascii="Arial" w:hAnsi="Arial" w:cs="Arial"/>
          <w:sz w:val="18"/>
          <w:szCs w:val="18"/>
        </w:rPr>
        <w:t xml:space="preserve"> </w:t>
      </w:r>
      <w:r w:rsidRPr="00A13E32">
        <w:rPr>
          <w:rFonts w:ascii="Arial" w:hAnsi="Arial" w:cs="Arial"/>
          <w:sz w:val="18"/>
          <w:szCs w:val="18"/>
        </w:rPr>
        <w:t>göre tasarlamalıyız. Her şehrin farklı bir karakteri olmalı. Birbirlerinden farklı olmalılar</w:t>
      </w:r>
      <w:r w:rsidR="00B7294E" w:rsidRPr="00A13E32">
        <w:rPr>
          <w:rFonts w:ascii="Arial" w:hAnsi="Arial" w:cs="Arial"/>
          <w:sz w:val="18"/>
          <w:szCs w:val="18"/>
        </w:rPr>
        <w:t xml:space="preserve">. Birbirlerini tamamlamalılar. </w:t>
      </w:r>
      <w:proofErr w:type="gramStart"/>
      <w:r w:rsidR="00B7294E" w:rsidRPr="00A13E32">
        <w:rPr>
          <w:rFonts w:ascii="Arial" w:hAnsi="Arial" w:cs="Arial"/>
          <w:sz w:val="18"/>
          <w:szCs w:val="18"/>
        </w:rPr>
        <w:t>Türkiye turizm alanında engin tecrübeye sahip</w:t>
      </w:r>
      <w:r w:rsidR="00001644" w:rsidRPr="00A13E32">
        <w:rPr>
          <w:rFonts w:ascii="Arial" w:hAnsi="Arial" w:cs="Arial"/>
          <w:sz w:val="18"/>
          <w:szCs w:val="18"/>
        </w:rPr>
        <w:t xml:space="preserve">. </w:t>
      </w:r>
      <w:r w:rsidR="00B7294E" w:rsidRPr="00A13E32">
        <w:rPr>
          <w:rFonts w:ascii="Arial" w:hAnsi="Arial" w:cs="Arial"/>
          <w:sz w:val="18"/>
          <w:szCs w:val="18"/>
        </w:rPr>
        <w:t>Yunanistan da aynı şekilde turizm alanında çok başarılı</w:t>
      </w:r>
      <w:r w:rsidR="00D904D8" w:rsidRPr="00A13E32">
        <w:rPr>
          <w:rFonts w:ascii="Arial" w:hAnsi="Arial" w:cs="Arial"/>
          <w:sz w:val="18"/>
          <w:szCs w:val="18"/>
        </w:rPr>
        <w:t xml:space="preserve">. </w:t>
      </w:r>
      <w:proofErr w:type="gramEnd"/>
      <w:r w:rsidR="00B7294E" w:rsidRPr="00A13E32">
        <w:rPr>
          <w:rFonts w:ascii="Arial" w:hAnsi="Arial" w:cs="Arial"/>
          <w:sz w:val="18"/>
          <w:szCs w:val="18"/>
        </w:rPr>
        <w:t>Bence Balkan iş dünyası yeni bir dönem başlatabilir. Buna ek olarak hükümetlerimizin desteğine ihtiyacımız var. Eğer hükümetlerin desteği olmazsa bizim çabalarımız başarı için yeterli olmayacaktır</w:t>
      </w:r>
      <w:r w:rsidR="005A66D0" w:rsidRPr="00A13E32">
        <w:rPr>
          <w:rFonts w:ascii="Arial" w:hAnsi="Arial" w:cs="Arial"/>
          <w:sz w:val="18"/>
          <w:szCs w:val="18"/>
        </w:rPr>
        <w:t>.</w:t>
      </w:r>
    </w:p>
    <w:p w:rsidR="00AE0AF9" w:rsidRPr="00A13E32" w:rsidRDefault="00B7294E" w:rsidP="00747E17">
      <w:pPr>
        <w:rPr>
          <w:rFonts w:ascii="Arial" w:hAnsi="Arial" w:cs="Arial"/>
          <w:sz w:val="18"/>
          <w:szCs w:val="18"/>
        </w:rPr>
      </w:pPr>
      <w:r w:rsidRPr="00A13E32">
        <w:rPr>
          <w:rFonts w:ascii="Arial" w:hAnsi="Arial" w:cs="Arial"/>
          <w:sz w:val="18"/>
          <w:szCs w:val="18"/>
        </w:rPr>
        <w:t xml:space="preserve">Avrupa ülkelerinde her zaman dediğim gibi, Yunanistan Türk ziyaretçi çekmek konusunda geçen 2 yılda çok başarılı bir hale gelmiştir. </w:t>
      </w:r>
      <w:proofErr w:type="gramStart"/>
      <w:r w:rsidR="00AE0AF9" w:rsidRPr="00A13E32">
        <w:rPr>
          <w:rFonts w:ascii="Arial" w:hAnsi="Arial" w:cs="Arial"/>
          <w:sz w:val="18"/>
          <w:szCs w:val="18"/>
        </w:rPr>
        <w:t>Hatta,</w:t>
      </w:r>
      <w:proofErr w:type="gramEnd"/>
      <w:r w:rsidR="00AE0AF9" w:rsidRPr="00A13E32">
        <w:rPr>
          <w:rFonts w:ascii="Arial" w:hAnsi="Arial" w:cs="Arial"/>
          <w:sz w:val="18"/>
          <w:szCs w:val="18"/>
        </w:rPr>
        <w:t xml:space="preserve"> </w:t>
      </w:r>
      <w:r w:rsidRPr="00A13E32">
        <w:rPr>
          <w:rFonts w:ascii="Arial" w:hAnsi="Arial" w:cs="Arial"/>
          <w:sz w:val="18"/>
          <w:szCs w:val="18"/>
        </w:rPr>
        <w:t>Yunan adalarına ziyaretlerde</w:t>
      </w:r>
      <w:r w:rsidR="00AE0AF9" w:rsidRPr="00A13E32">
        <w:rPr>
          <w:rFonts w:ascii="Arial" w:hAnsi="Arial" w:cs="Arial"/>
          <w:sz w:val="18"/>
          <w:szCs w:val="18"/>
        </w:rPr>
        <w:t xml:space="preserve"> kısa süreli vizeler verilmeye başlanmış, işlemler basitleştirilmiştir.</w:t>
      </w:r>
      <w:r w:rsidRPr="00A13E32">
        <w:rPr>
          <w:rFonts w:ascii="Arial" w:hAnsi="Arial" w:cs="Arial"/>
          <w:sz w:val="18"/>
          <w:szCs w:val="18"/>
        </w:rPr>
        <w:t xml:space="preserve"> </w:t>
      </w:r>
    </w:p>
    <w:p w:rsidR="00247B6C" w:rsidRPr="00A13E32" w:rsidRDefault="00B7294E" w:rsidP="00747E17">
      <w:pPr>
        <w:rPr>
          <w:rFonts w:ascii="Arial" w:hAnsi="Arial" w:cs="Arial"/>
          <w:sz w:val="18"/>
          <w:szCs w:val="18"/>
        </w:rPr>
      </w:pPr>
      <w:r w:rsidRPr="00A13E32">
        <w:rPr>
          <w:rFonts w:ascii="Arial" w:hAnsi="Arial" w:cs="Arial"/>
          <w:sz w:val="18"/>
          <w:szCs w:val="18"/>
        </w:rPr>
        <w:t>Biliyorum ki Yunan Turizm Bakanı Sayın Olga bu fikri 2012’den beri desteklemekteydi. Bu çok başarılı bir uygulama haline gelmiştir. Rakamlar çok iyi. Çeşme limanından Yunan adalarına giden turistlerin sayısı %90 oranında arttı. Bunun üzerine Avrupa Komisyonuna süreyi bir yıl daha uzatmak için bir sunuş yaptı. Bu çok yerinde bi</w:t>
      </w:r>
      <w:r w:rsidR="00596654" w:rsidRPr="00A13E32">
        <w:rPr>
          <w:rFonts w:ascii="Arial" w:hAnsi="Arial" w:cs="Arial"/>
          <w:sz w:val="18"/>
          <w:szCs w:val="18"/>
        </w:rPr>
        <w:t>r</w:t>
      </w:r>
      <w:r w:rsidRPr="00A13E32">
        <w:rPr>
          <w:rFonts w:ascii="Arial" w:hAnsi="Arial" w:cs="Arial"/>
          <w:sz w:val="18"/>
          <w:szCs w:val="18"/>
        </w:rPr>
        <w:t xml:space="preserve"> karardı ve biz de çabalarını takdir ediyoruz. İş dünyasına yardımcı olmak ve bu fikri desteklemek için hepimizin turizm bakanlıklarını teşvik etmemiz gerekiyor. Ben Türk makamlarını ikna etmek için elimden geleni yapacağım</w:t>
      </w:r>
      <w:r w:rsidR="00247B6C" w:rsidRPr="00A13E32">
        <w:rPr>
          <w:rFonts w:ascii="Arial" w:hAnsi="Arial" w:cs="Arial"/>
          <w:sz w:val="18"/>
          <w:szCs w:val="18"/>
        </w:rPr>
        <w:t>.</w:t>
      </w:r>
      <w:r w:rsidRPr="00A13E32">
        <w:rPr>
          <w:rFonts w:ascii="Arial" w:hAnsi="Arial" w:cs="Arial"/>
          <w:sz w:val="18"/>
          <w:szCs w:val="18"/>
        </w:rPr>
        <w:t xml:space="preserve"> Siz de kendi ülkelerinizin bakanlıkları konusunda aynısı yaparsanız başarılı olabiliriz.</w:t>
      </w:r>
    </w:p>
    <w:sectPr w:rsidR="00247B6C" w:rsidRPr="00A13E32" w:rsidSect="00A65952">
      <w:headerReference w:type="default" r:id="rId8"/>
      <w:footerReference w:type="default" r:id="rId9"/>
      <w:pgSz w:w="11907" w:h="16839"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6FF" w:rsidRDefault="00A176FF">
      <w:pPr>
        <w:spacing w:after="0" w:line="240" w:lineRule="auto"/>
      </w:pPr>
      <w:r>
        <w:separator/>
      </w:r>
    </w:p>
  </w:endnote>
  <w:endnote w:type="continuationSeparator" w:id="0">
    <w:p w:rsidR="00A176FF" w:rsidRDefault="00A17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262349"/>
      <w:docPartObj>
        <w:docPartGallery w:val="Page Numbers (Bottom of Page)"/>
        <w:docPartUnique/>
      </w:docPartObj>
    </w:sdtPr>
    <w:sdtEndPr/>
    <w:sdtContent>
      <w:p w:rsidR="008C25A9" w:rsidRDefault="00400D07">
        <w:pPr>
          <w:pStyle w:val="Altbilgi"/>
          <w:jc w:val="right"/>
        </w:pPr>
        <w:r>
          <w:fldChar w:fldCharType="begin"/>
        </w:r>
        <w:r w:rsidR="008C25A9">
          <w:instrText xml:space="preserve"> PAGE   \* MERGEFORMAT </w:instrText>
        </w:r>
        <w:r>
          <w:fldChar w:fldCharType="separate"/>
        </w:r>
        <w:r w:rsidR="00A13E32">
          <w:rPr>
            <w:noProof/>
          </w:rPr>
          <w:t>1</w:t>
        </w:r>
        <w:r>
          <w:rPr>
            <w:noProof/>
          </w:rPr>
          <w:fldChar w:fldCharType="end"/>
        </w:r>
      </w:p>
    </w:sdtContent>
  </w:sdt>
  <w:p w:rsidR="008C25A9" w:rsidRDefault="008C25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6FF" w:rsidRDefault="00A176FF">
      <w:pPr>
        <w:spacing w:after="0" w:line="240" w:lineRule="auto"/>
      </w:pPr>
      <w:r>
        <w:separator/>
      </w:r>
    </w:p>
  </w:footnote>
  <w:footnote w:type="continuationSeparator" w:id="0">
    <w:p w:rsidR="00A176FF" w:rsidRDefault="00A17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A9" w:rsidRDefault="008C25A9" w:rsidP="008A1073">
    <w:pPr>
      <w:pStyle w:val="stbilgi"/>
      <w:rPr>
        <w:rFonts w:asciiTheme="majorBidi" w:hAnsiTheme="majorBidi" w:cstheme="majorBidi"/>
      </w:rPr>
    </w:pPr>
  </w:p>
  <w:p w:rsidR="008C25A9" w:rsidRDefault="008C25A9" w:rsidP="008A1073">
    <w:pPr>
      <w:pStyle w:val="stbilgi"/>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4EB"/>
    <w:multiLevelType w:val="hybridMultilevel"/>
    <w:tmpl w:val="27C64BBA"/>
    <w:lvl w:ilvl="0" w:tplc="041F000D">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
    <w:nsid w:val="0B7068A9"/>
    <w:multiLevelType w:val="hybridMultilevel"/>
    <w:tmpl w:val="B0D42C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AC6E88"/>
    <w:multiLevelType w:val="hybridMultilevel"/>
    <w:tmpl w:val="280A4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921257"/>
    <w:multiLevelType w:val="hybridMultilevel"/>
    <w:tmpl w:val="D846A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DE55C8"/>
    <w:multiLevelType w:val="hybridMultilevel"/>
    <w:tmpl w:val="41EEC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E14EE0"/>
    <w:multiLevelType w:val="hybridMultilevel"/>
    <w:tmpl w:val="6F7440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2E6B61"/>
    <w:multiLevelType w:val="hybridMultilevel"/>
    <w:tmpl w:val="116A768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A8B71CF"/>
    <w:multiLevelType w:val="hybridMultilevel"/>
    <w:tmpl w:val="AAC86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F2A4896"/>
    <w:multiLevelType w:val="hybridMultilevel"/>
    <w:tmpl w:val="79A66F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4EA5B91"/>
    <w:multiLevelType w:val="hybridMultilevel"/>
    <w:tmpl w:val="31224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71C1888"/>
    <w:multiLevelType w:val="hybridMultilevel"/>
    <w:tmpl w:val="80329E44"/>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nsid w:val="2C8F1501"/>
    <w:multiLevelType w:val="hybridMultilevel"/>
    <w:tmpl w:val="17C064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F020967"/>
    <w:multiLevelType w:val="hybridMultilevel"/>
    <w:tmpl w:val="E5A0A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29C5937"/>
    <w:multiLevelType w:val="hybridMultilevel"/>
    <w:tmpl w:val="9168D3EA"/>
    <w:lvl w:ilvl="0" w:tplc="041F000D">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4">
    <w:nsid w:val="346D0072"/>
    <w:multiLevelType w:val="hybridMultilevel"/>
    <w:tmpl w:val="18805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5AC3BD9"/>
    <w:multiLevelType w:val="hybridMultilevel"/>
    <w:tmpl w:val="FA949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B8D5AA8"/>
    <w:multiLevelType w:val="hybridMultilevel"/>
    <w:tmpl w:val="5C72F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CB951A3"/>
    <w:multiLevelType w:val="hybridMultilevel"/>
    <w:tmpl w:val="63B219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56E40D0"/>
    <w:multiLevelType w:val="hybridMultilevel"/>
    <w:tmpl w:val="E634E906"/>
    <w:lvl w:ilvl="0" w:tplc="041F000D">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9">
    <w:nsid w:val="47E7287C"/>
    <w:multiLevelType w:val="hybridMultilevel"/>
    <w:tmpl w:val="8AF8D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A707BCB"/>
    <w:multiLevelType w:val="hybridMultilevel"/>
    <w:tmpl w:val="E0C457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AAE472B"/>
    <w:multiLevelType w:val="hybridMultilevel"/>
    <w:tmpl w:val="16D4080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nsid w:val="508C4F9E"/>
    <w:multiLevelType w:val="hybridMultilevel"/>
    <w:tmpl w:val="56F0A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A3747B6"/>
    <w:multiLevelType w:val="hybridMultilevel"/>
    <w:tmpl w:val="D9FE6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E907CFA"/>
    <w:multiLevelType w:val="hybridMultilevel"/>
    <w:tmpl w:val="7EEA6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F2A2B94"/>
    <w:multiLevelType w:val="hybridMultilevel"/>
    <w:tmpl w:val="AB4C27B6"/>
    <w:lvl w:ilvl="0" w:tplc="041F000D">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6">
    <w:nsid w:val="65250336"/>
    <w:multiLevelType w:val="hybridMultilevel"/>
    <w:tmpl w:val="DB5CE6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CD564A7"/>
    <w:multiLevelType w:val="hybridMultilevel"/>
    <w:tmpl w:val="C4080A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2131100"/>
    <w:multiLevelType w:val="hybridMultilevel"/>
    <w:tmpl w:val="8DF42B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6ED3344"/>
    <w:multiLevelType w:val="hybridMultilevel"/>
    <w:tmpl w:val="F36E8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B816962"/>
    <w:multiLevelType w:val="hybridMultilevel"/>
    <w:tmpl w:val="404C09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C1873ED"/>
    <w:multiLevelType w:val="hybridMultilevel"/>
    <w:tmpl w:val="4A7876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E4C78F6"/>
    <w:multiLevelType w:val="hybridMultilevel"/>
    <w:tmpl w:val="A94430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5"/>
  </w:num>
  <w:num w:numId="4">
    <w:abstractNumId w:val="5"/>
  </w:num>
  <w:num w:numId="5">
    <w:abstractNumId w:val="22"/>
  </w:num>
  <w:num w:numId="6">
    <w:abstractNumId w:val="1"/>
  </w:num>
  <w:num w:numId="7">
    <w:abstractNumId w:val="14"/>
  </w:num>
  <w:num w:numId="8">
    <w:abstractNumId w:val="23"/>
  </w:num>
  <w:num w:numId="9">
    <w:abstractNumId w:val="20"/>
  </w:num>
  <w:num w:numId="10">
    <w:abstractNumId w:val="11"/>
  </w:num>
  <w:num w:numId="11">
    <w:abstractNumId w:val="9"/>
  </w:num>
  <w:num w:numId="12">
    <w:abstractNumId w:val="21"/>
  </w:num>
  <w:num w:numId="13">
    <w:abstractNumId w:val="31"/>
  </w:num>
  <w:num w:numId="14">
    <w:abstractNumId w:val="4"/>
  </w:num>
  <w:num w:numId="15">
    <w:abstractNumId w:val="18"/>
  </w:num>
  <w:num w:numId="16">
    <w:abstractNumId w:val="13"/>
  </w:num>
  <w:num w:numId="17">
    <w:abstractNumId w:val="0"/>
  </w:num>
  <w:num w:numId="18">
    <w:abstractNumId w:val="25"/>
  </w:num>
  <w:num w:numId="19">
    <w:abstractNumId w:val="8"/>
  </w:num>
  <w:num w:numId="20">
    <w:abstractNumId w:val="3"/>
  </w:num>
  <w:num w:numId="21">
    <w:abstractNumId w:val="27"/>
  </w:num>
  <w:num w:numId="22">
    <w:abstractNumId w:val="24"/>
  </w:num>
  <w:num w:numId="23">
    <w:abstractNumId w:val="26"/>
  </w:num>
  <w:num w:numId="24">
    <w:abstractNumId w:val="28"/>
  </w:num>
  <w:num w:numId="25">
    <w:abstractNumId w:val="12"/>
  </w:num>
  <w:num w:numId="26">
    <w:abstractNumId w:val="32"/>
  </w:num>
  <w:num w:numId="27">
    <w:abstractNumId w:val="10"/>
  </w:num>
  <w:num w:numId="28">
    <w:abstractNumId w:val="17"/>
  </w:num>
  <w:num w:numId="29">
    <w:abstractNumId w:val="19"/>
  </w:num>
  <w:num w:numId="30">
    <w:abstractNumId w:val="29"/>
  </w:num>
  <w:num w:numId="31">
    <w:abstractNumId w:val="30"/>
  </w:num>
  <w:num w:numId="32">
    <w:abstractNumId w:val="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A71"/>
    <w:rsid w:val="00001644"/>
    <w:rsid w:val="00021EA4"/>
    <w:rsid w:val="00023961"/>
    <w:rsid w:val="00062333"/>
    <w:rsid w:val="00064D22"/>
    <w:rsid w:val="00072E34"/>
    <w:rsid w:val="00076A2D"/>
    <w:rsid w:val="00095EEA"/>
    <w:rsid w:val="000960DF"/>
    <w:rsid w:val="000A0124"/>
    <w:rsid w:val="000A192C"/>
    <w:rsid w:val="000A69AC"/>
    <w:rsid w:val="000B5969"/>
    <w:rsid w:val="000C7F3B"/>
    <w:rsid w:val="000D0433"/>
    <w:rsid w:val="000D3CE6"/>
    <w:rsid w:val="000E6406"/>
    <w:rsid w:val="000E7F46"/>
    <w:rsid w:val="000F025D"/>
    <w:rsid w:val="001120E1"/>
    <w:rsid w:val="00113D74"/>
    <w:rsid w:val="00114A6A"/>
    <w:rsid w:val="00126F5A"/>
    <w:rsid w:val="00166547"/>
    <w:rsid w:val="0017523D"/>
    <w:rsid w:val="00175406"/>
    <w:rsid w:val="0018206F"/>
    <w:rsid w:val="00191A81"/>
    <w:rsid w:val="001B5A73"/>
    <w:rsid w:val="001C0746"/>
    <w:rsid w:val="001E670F"/>
    <w:rsid w:val="00204A9F"/>
    <w:rsid w:val="00204F9B"/>
    <w:rsid w:val="0020558D"/>
    <w:rsid w:val="00213BA9"/>
    <w:rsid w:val="0021744A"/>
    <w:rsid w:val="00227E7C"/>
    <w:rsid w:val="0023057E"/>
    <w:rsid w:val="00236EDD"/>
    <w:rsid w:val="00241DDE"/>
    <w:rsid w:val="00247B6C"/>
    <w:rsid w:val="00261A87"/>
    <w:rsid w:val="0026547C"/>
    <w:rsid w:val="00267C30"/>
    <w:rsid w:val="00276E28"/>
    <w:rsid w:val="002870E5"/>
    <w:rsid w:val="002961E5"/>
    <w:rsid w:val="002A000D"/>
    <w:rsid w:val="002E50F5"/>
    <w:rsid w:val="002F388C"/>
    <w:rsid w:val="003067B1"/>
    <w:rsid w:val="00307A5B"/>
    <w:rsid w:val="003146E3"/>
    <w:rsid w:val="00321FB4"/>
    <w:rsid w:val="00325A71"/>
    <w:rsid w:val="0034159F"/>
    <w:rsid w:val="00355077"/>
    <w:rsid w:val="0037022F"/>
    <w:rsid w:val="003867D3"/>
    <w:rsid w:val="00395555"/>
    <w:rsid w:val="003966AC"/>
    <w:rsid w:val="003A260B"/>
    <w:rsid w:val="003A43E3"/>
    <w:rsid w:val="003C030C"/>
    <w:rsid w:val="003C5C57"/>
    <w:rsid w:val="003D17B6"/>
    <w:rsid w:val="003D3A46"/>
    <w:rsid w:val="003D5D07"/>
    <w:rsid w:val="003D77AB"/>
    <w:rsid w:val="003E1E69"/>
    <w:rsid w:val="00400D07"/>
    <w:rsid w:val="00403776"/>
    <w:rsid w:val="0040506C"/>
    <w:rsid w:val="004054CA"/>
    <w:rsid w:val="004121F6"/>
    <w:rsid w:val="0041393D"/>
    <w:rsid w:val="00415278"/>
    <w:rsid w:val="004215FC"/>
    <w:rsid w:val="0043415E"/>
    <w:rsid w:val="00434F48"/>
    <w:rsid w:val="0043697E"/>
    <w:rsid w:val="00441592"/>
    <w:rsid w:val="00446C1B"/>
    <w:rsid w:val="004500F6"/>
    <w:rsid w:val="004511B9"/>
    <w:rsid w:val="00461412"/>
    <w:rsid w:val="00480421"/>
    <w:rsid w:val="0048757E"/>
    <w:rsid w:val="004A60AF"/>
    <w:rsid w:val="004A65B6"/>
    <w:rsid w:val="004D19C3"/>
    <w:rsid w:val="004D1BE6"/>
    <w:rsid w:val="004D226D"/>
    <w:rsid w:val="004D2734"/>
    <w:rsid w:val="004E74E4"/>
    <w:rsid w:val="00516B77"/>
    <w:rsid w:val="005179F9"/>
    <w:rsid w:val="00527477"/>
    <w:rsid w:val="00527F38"/>
    <w:rsid w:val="0053227D"/>
    <w:rsid w:val="00535DE9"/>
    <w:rsid w:val="005413A1"/>
    <w:rsid w:val="005679EA"/>
    <w:rsid w:val="00574D6F"/>
    <w:rsid w:val="00580CF7"/>
    <w:rsid w:val="00583273"/>
    <w:rsid w:val="00583885"/>
    <w:rsid w:val="0059521C"/>
    <w:rsid w:val="00596654"/>
    <w:rsid w:val="00597CED"/>
    <w:rsid w:val="005A66D0"/>
    <w:rsid w:val="005B0D3F"/>
    <w:rsid w:val="005C023C"/>
    <w:rsid w:val="005C0E72"/>
    <w:rsid w:val="005C12B4"/>
    <w:rsid w:val="005C24FF"/>
    <w:rsid w:val="005D01AD"/>
    <w:rsid w:val="005D5CCE"/>
    <w:rsid w:val="005E0494"/>
    <w:rsid w:val="005E3BA9"/>
    <w:rsid w:val="005F5033"/>
    <w:rsid w:val="00601FF0"/>
    <w:rsid w:val="00614AB7"/>
    <w:rsid w:val="006202B6"/>
    <w:rsid w:val="00622565"/>
    <w:rsid w:val="00626950"/>
    <w:rsid w:val="00630A27"/>
    <w:rsid w:val="00630DE6"/>
    <w:rsid w:val="0063242E"/>
    <w:rsid w:val="00642127"/>
    <w:rsid w:val="00643757"/>
    <w:rsid w:val="0066223F"/>
    <w:rsid w:val="00667115"/>
    <w:rsid w:val="006A6C72"/>
    <w:rsid w:val="006B3121"/>
    <w:rsid w:val="006C6AF4"/>
    <w:rsid w:val="006D31F6"/>
    <w:rsid w:val="006E3D61"/>
    <w:rsid w:val="006E47E3"/>
    <w:rsid w:val="006F13EB"/>
    <w:rsid w:val="006F1B75"/>
    <w:rsid w:val="006F49F5"/>
    <w:rsid w:val="006F51F0"/>
    <w:rsid w:val="00701FB8"/>
    <w:rsid w:val="0071769B"/>
    <w:rsid w:val="0071780D"/>
    <w:rsid w:val="0072042E"/>
    <w:rsid w:val="00727F36"/>
    <w:rsid w:val="0073253E"/>
    <w:rsid w:val="00743020"/>
    <w:rsid w:val="00747E17"/>
    <w:rsid w:val="007506A6"/>
    <w:rsid w:val="00751E8C"/>
    <w:rsid w:val="007542C3"/>
    <w:rsid w:val="00765CF7"/>
    <w:rsid w:val="00776A04"/>
    <w:rsid w:val="007934AD"/>
    <w:rsid w:val="007A1532"/>
    <w:rsid w:val="007B00D7"/>
    <w:rsid w:val="007B2155"/>
    <w:rsid w:val="007B63B0"/>
    <w:rsid w:val="007B6B87"/>
    <w:rsid w:val="007C0C48"/>
    <w:rsid w:val="007E18FE"/>
    <w:rsid w:val="007E5BDA"/>
    <w:rsid w:val="007E7A1D"/>
    <w:rsid w:val="00800683"/>
    <w:rsid w:val="00800C81"/>
    <w:rsid w:val="00814606"/>
    <w:rsid w:val="00844BEE"/>
    <w:rsid w:val="008469B2"/>
    <w:rsid w:val="00856849"/>
    <w:rsid w:val="00866C20"/>
    <w:rsid w:val="00870EAC"/>
    <w:rsid w:val="00876E2B"/>
    <w:rsid w:val="00883FDD"/>
    <w:rsid w:val="008A0F74"/>
    <w:rsid w:val="008A1073"/>
    <w:rsid w:val="008A5EBE"/>
    <w:rsid w:val="008A7AE3"/>
    <w:rsid w:val="008B17E8"/>
    <w:rsid w:val="008B743D"/>
    <w:rsid w:val="008B7C96"/>
    <w:rsid w:val="008C25A9"/>
    <w:rsid w:val="008C3312"/>
    <w:rsid w:val="008C74FD"/>
    <w:rsid w:val="008C7901"/>
    <w:rsid w:val="008E5133"/>
    <w:rsid w:val="008F2F8B"/>
    <w:rsid w:val="009104FB"/>
    <w:rsid w:val="0091050A"/>
    <w:rsid w:val="00910868"/>
    <w:rsid w:val="00915AE7"/>
    <w:rsid w:val="00927900"/>
    <w:rsid w:val="00931FBF"/>
    <w:rsid w:val="00966782"/>
    <w:rsid w:val="009711B2"/>
    <w:rsid w:val="009819A1"/>
    <w:rsid w:val="00984EE1"/>
    <w:rsid w:val="00985206"/>
    <w:rsid w:val="009B0C56"/>
    <w:rsid w:val="009C1133"/>
    <w:rsid w:val="009C70AA"/>
    <w:rsid w:val="009D2D74"/>
    <w:rsid w:val="009D7CF6"/>
    <w:rsid w:val="00A00EB8"/>
    <w:rsid w:val="00A03B37"/>
    <w:rsid w:val="00A13E32"/>
    <w:rsid w:val="00A176FF"/>
    <w:rsid w:val="00A21678"/>
    <w:rsid w:val="00A31660"/>
    <w:rsid w:val="00A34FC4"/>
    <w:rsid w:val="00A40420"/>
    <w:rsid w:val="00A56C7A"/>
    <w:rsid w:val="00A60531"/>
    <w:rsid w:val="00A65952"/>
    <w:rsid w:val="00A912EF"/>
    <w:rsid w:val="00A97500"/>
    <w:rsid w:val="00AA2829"/>
    <w:rsid w:val="00AB1DBB"/>
    <w:rsid w:val="00AC1995"/>
    <w:rsid w:val="00AC21CC"/>
    <w:rsid w:val="00AC6D73"/>
    <w:rsid w:val="00AD04C4"/>
    <w:rsid w:val="00AD0E67"/>
    <w:rsid w:val="00AD55BE"/>
    <w:rsid w:val="00AD7A9F"/>
    <w:rsid w:val="00AE0AF9"/>
    <w:rsid w:val="00AE69BD"/>
    <w:rsid w:val="00AF12A8"/>
    <w:rsid w:val="00AF1C4F"/>
    <w:rsid w:val="00AF2490"/>
    <w:rsid w:val="00AF5BE9"/>
    <w:rsid w:val="00AF5ED7"/>
    <w:rsid w:val="00AF7E57"/>
    <w:rsid w:val="00B01529"/>
    <w:rsid w:val="00B05A33"/>
    <w:rsid w:val="00B218F8"/>
    <w:rsid w:val="00B32539"/>
    <w:rsid w:val="00B33C3E"/>
    <w:rsid w:val="00B341E3"/>
    <w:rsid w:val="00B439F4"/>
    <w:rsid w:val="00B4527F"/>
    <w:rsid w:val="00B46DBB"/>
    <w:rsid w:val="00B53CE7"/>
    <w:rsid w:val="00B64270"/>
    <w:rsid w:val="00B655C6"/>
    <w:rsid w:val="00B71EF6"/>
    <w:rsid w:val="00B7294E"/>
    <w:rsid w:val="00B84736"/>
    <w:rsid w:val="00B86155"/>
    <w:rsid w:val="00B92A07"/>
    <w:rsid w:val="00B959B6"/>
    <w:rsid w:val="00BA6D0B"/>
    <w:rsid w:val="00BC5320"/>
    <w:rsid w:val="00BC7240"/>
    <w:rsid w:val="00BD1A85"/>
    <w:rsid w:val="00BE3B01"/>
    <w:rsid w:val="00BF28DE"/>
    <w:rsid w:val="00BF6E4E"/>
    <w:rsid w:val="00C0633F"/>
    <w:rsid w:val="00C07107"/>
    <w:rsid w:val="00C07F55"/>
    <w:rsid w:val="00C125E8"/>
    <w:rsid w:val="00C139BA"/>
    <w:rsid w:val="00C14DDC"/>
    <w:rsid w:val="00C2781D"/>
    <w:rsid w:val="00C43159"/>
    <w:rsid w:val="00C44A71"/>
    <w:rsid w:val="00C55A71"/>
    <w:rsid w:val="00C619A0"/>
    <w:rsid w:val="00C63C8D"/>
    <w:rsid w:val="00C979B7"/>
    <w:rsid w:val="00CA00DC"/>
    <w:rsid w:val="00CA1E3E"/>
    <w:rsid w:val="00CA487F"/>
    <w:rsid w:val="00CA66F7"/>
    <w:rsid w:val="00CB26E8"/>
    <w:rsid w:val="00CC0FEB"/>
    <w:rsid w:val="00CC6417"/>
    <w:rsid w:val="00CD5999"/>
    <w:rsid w:val="00CE7F90"/>
    <w:rsid w:val="00CF5AAB"/>
    <w:rsid w:val="00CF746D"/>
    <w:rsid w:val="00D03D5C"/>
    <w:rsid w:val="00D16DE8"/>
    <w:rsid w:val="00D242B8"/>
    <w:rsid w:val="00D35DA5"/>
    <w:rsid w:val="00D42481"/>
    <w:rsid w:val="00D46461"/>
    <w:rsid w:val="00D506CD"/>
    <w:rsid w:val="00D51504"/>
    <w:rsid w:val="00D542EE"/>
    <w:rsid w:val="00D74C34"/>
    <w:rsid w:val="00D77721"/>
    <w:rsid w:val="00D7799F"/>
    <w:rsid w:val="00D81EB3"/>
    <w:rsid w:val="00D904D8"/>
    <w:rsid w:val="00D95C85"/>
    <w:rsid w:val="00D97967"/>
    <w:rsid w:val="00DA0861"/>
    <w:rsid w:val="00DA367D"/>
    <w:rsid w:val="00DA5DD1"/>
    <w:rsid w:val="00DB482B"/>
    <w:rsid w:val="00DC6255"/>
    <w:rsid w:val="00DD1011"/>
    <w:rsid w:val="00DD3F54"/>
    <w:rsid w:val="00DE0A26"/>
    <w:rsid w:val="00DF03C5"/>
    <w:rsid w:val="00DF0946"/>
    <w:rsid w:val="00E21AC6"/>
    <w:rsid w:val="00E245F4"/>
    <w:rsid w:val="00E24A42"/>
    <w:rsid w:val="00E26C10"/>
    <w:rsid w:val="00E3230F"/>
    <w:rsid w:val="00E368B7"/>
    <w:rsid w:val="00E53CE6"/>
    <w:rsid w:val="00E94954"/>
    <w:rsid w:val="00EA2E2A"/>
    <w:rsid w:val="00EB064E"/>
    <w:rsid w:val="00EB2873"/>
    <w:rsid w:val="00EB3F8D"/>
    <w:rsid w:val="00EB4E71"/>
    <w:rsid w:val="00ED22E2"/>
    <w:rsid w:val="00EE1F12"/>
    <w:rsid w:val="00EE3A23"/>
    <w:rsid w:val="00EE4746"/>
    <w:rsid w:val="00EF27C7"/>
    <w:rsid w:val="00F05B02"/>
    <w:rsid w:val="00F11441"/>
    <w:rsid w:val="00F12D95"/>
    <w:rsid w:val="00F14466"/>
    <w:rsid w:val="00F150BE"/>
    <w:rsid w:val="00F22720"/>
    <w:rsid w:val="00F31143"/>
    <w:rsid w:val="00F3281D"/>
    <w:rsid w:val="00F35145"/>
    <w:rsid w:val="00F41509"/>
    <w:rsid w:val="00F46E94"/>
    <w:rsid w:val="00F47792"/>
    <w:rsid w:val="00F73F66"/>
    <w:rsid w:val="00F807F4"/>
    <w:rsid w:val="00F944A9"/>
    <w:rsid w:val="00FA010C"/>
    <w:rsid w:val="00FB785F"/>
    <w:rsid w:val="00FC0426"/>
    <w:rsid w:val="00FD107E"/>
    <w:rsid w:val="00FE44A4"/>
    <w:rsid w:val="00FE54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71"/>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A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5A71"/>
  </w:style>
  <w:style w:type="paragraph" w:styleId="Altbilgi">
    <w:name w:val="footer"/>
    <w:basedOn w:val="Normal"/>
    <w:link w:val="AltbilgiChar"/>
    <w:uiPriority w:val="99"/>
    <w:unhideWhenUsed/>
    <w:rsid w:val="00325A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5A71"/>
  </w:style>
  <w:style w:type="paragraph" w:styleId="ListeParagraf">
    <w:name w:val="List Paragraph"/>
    <w:basedOn w:val="Normal"/>
    <w:uiPriority w:val="34"/>
    <w:qFormat/>
    <w:rsid w:val="00325A71"/>
    <w:pPr>
      <w:ind w:left="720"/>
      <w:contextualSpacing/>
      <w:jc w:val="left"/>
    </w:pPr>
  </w:style>
  <w:style w:type="character" w:styleId="Vurgu">
    <w:name w:val="Emphasis"/>
    <w:basedOn w:val="VarsaylanParagrafYazTipi"/>
    <w:uiPriority w:val="20"/>
    <w:qFormat/>
    <w:rsid w:val="00325A71"/>
    <w:rPr>
      <w:i/>
      <w:iCs/>
    </w:rPr>
  </w:style>
  <w:style w:type="paragraph" w:styleId="AralkYok">
    <w:name w:val="No Spacing"/>
    <w:uiPriority w:val="1"/>
    <w:qFormat/>
    <w:rsid w:val="00325A71"/>
    <w:pPr>
      <w:spacing w:after="0" w:line="240" w:lineRule="auto"/>
      <w:jc w:val="both"/>
    </w:pPr>
  </w:style>
  <w:style w:type="paragraph" w:styleId="BalonMetni">
    <w:name w:val="Balloon Text"/>
    <w:basedOn w:val="Normal"/>
    <w:link w:val="BalonMetniChar"/>
    <w:uiPriority w:val="99"/>
    <w:semiHidden/>
    <w:unhideWhenUsed/>
    <w:rsid w:val="00F12D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2D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71"/>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A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5A71"/>
  </w:style>
  <w:style w:type="paragraph" w:styleId="Altbilgi">
    <w:name w:val="footer"/>
    <w:basedOn w:val="Normal"/>
    <w:link w:val="AltbilgiChar"/>
    <w:uiPriority w:val="99"/>
    <w:unhideWhenUsed/>
    <w:rsid w:val="00325A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5A71"/>
  </w:style>
  <w:style w:type="paragraph" w:styleId="ListeParagraf">
    <w:name w:val="List Paragraph"/>
    <w:basedOn w:val="Normal"/>
    <w:uiPriority w:val="34"/>
    <w:qFormat/>
    <w:rsid w:val="00325A71"/>
    <w:pPr>
      <w:ind w:left="720"/>
      <w:contextualSpacing/>
      <w:jc w:val="left"/>
    </w:pPr>
  </w:style>
  <w:style w:type="character" w:styleId="Vurgu">
    <w:name w:val="Emphasis"/>
    <w:basedOn w:val="VarsaylanParagrafYazTipi"/>
    <w:uiPriority w:val="20"/>
    <w:qFormat/>
    <w:rsid w:val="00325A71"/>
    <w:rPr>
      <w:i/>
      <w:iCs/>
    </w:rPr>
  </w:style>
  <w:style w:type="paragraph" w:styleId="AralkYok">
    <w:name w:val="No Spacing"/>
    <w:uiPriority w:val="1"/>
    <w:qFormat/>
    <w:rsid w:val="00325A71"/>
    <w:pPr>
      <w:spacing w:after="0" w:line="240" w:lineRule="auto"/>
      <w:jc w:val="both"/>
    </w:pPr>
  </w:style>
  <w:style w:type="paragraph" w:styleId="BalonMetni">
    <w:name w:val="Balloon Text"/>
    <w:basedOn w:val="Normal"/>
    <w:link w:val="BalonMetniChar"/>
    <w:uiPriority w:val="99"/>
    <w:semiHidden/>
    <w:unhideWhenUsed/>
    <w:rsid w:val="00F12D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2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1057</Words>
  <Characters>6027</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2</cp:revision>
  <cp:lastPrinted>2014-02-13T21:02:00Z</cp:lastPrinted>
  <dcterms:created xsi:type="dcterms:W3CDTF">2014-04-30T11:53:00Z</dcterms:created>
  <dcterms:modified xsi:type="dcterms:W3CDTF">2014-04-30T11:53:00Z</dcterms:modified>
</cp:coreProperties>
</file>